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0B" w:rsidRPr="001D183F" w:rsidRDefault="00A86C0B" w:rsidP="00A86C0B">
      <w:pPr>
        <w:jc w:val="center"/>
        <w:rPr>
          <w:szCs w:val="28"/>
        </w:rPr>
      </w:pPr>
      <w:bookmarkStart w:id="0" w:name="_Toc93989035"/>
      <w:bookmarkStart w:id="1" w:name="_Toc94030815"/>
      <w:bookmarkStart w:id="2" w:name="_Toc94030883"/>
      <w:r w:rsidRPr="001D183F">
        <w:rPr>
          <w:szCs w:val="28"/>
        </w:rPr>
        <w:t xml:space="preserve">Всероссийский конкурс учебно-исследовательских работ старшеклассников </w:t>
      </w:r>
      <w:r w:rsidRPr="001D183F">
        <w:rPr>
          <w:szCs w:val="28"/>
        </w:rPr>
        <w:br/>
      </w:r>
      <w:r>
        <w:rPr>
          <w:szCs w:val="28"/>
        </w:rPr>
        <w:t xml:space="preserve">по политехническим </w:t>
      </w:r>
      <w:r w:rsidRPr="001D183F">
        <w:rPr>
          <w:szCs w:val="28"/>
        </w:rPr>
        <w:t>дисциплинам для учащихся 9-11 классов</w:t>
      </w: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  <w:r>
        <w:rPr>
          <w:szCs w:val="28"/>
        </w:rPr>
        <w:t>Математическое моделирование</w:t>
      </w: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</w:p>
    <w:p w:rsidR="00A86C0B" w:rsidRPr="001D183F" w:rsidRDefault="00A86C0B" w:rsidP="00A86C0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Поиск дефектов композиционных материалов при помощи компьютерного зрения</w:t>
      </w:r>
    </w:p>
    <w:p w:rsidR="00A86C0B" w:rsidRPr="001D183F" w:rsidRDefault="00A86C0B" w:rsidP="00A86C0B">
      <w:pPr>
        <w:jc w:val="center"/>
        <w:rPr>
          <w:szCs w:val="28"/>
        </w:rPr>
      </w:pPr>
    </w:p>
    <w:p w:rsidR="00A86C0B" w:rsidRDefault="00A86C0B" w:rsidP="00A86C0B">
      <w:pPr>
        <w:ind w:left="4254" w:firstLine="0"/>
        <w:rPr>
          <w:szCs w:val="28"/>
        </w:rPr>
      </w:pPr>
      <w:proofErr w:type="spellStart"/>
      <w:r>
        <w:rPr>
          <w:szCs w:val="28"/>
        </w:rPr>
        <w:t>Голыжбина</w:t>
      </w:r>
      <w:proofErr w:type="spellEnd"/>
      <w:r>
        <w:rPr>
          <w:szCs w:val="28"/>
        </w:rPr>
        <w:t xml:space="preserve"> Юлия Юрьевна,</w:t>
      </w:r>
    </w:p>
    <w:p w:rsidR="00A86C0B" w:rsidRDefault="00A86C0B" w:rsidP="00A86C0B">
      <w:pPr>
        <w:ind w:left="4254" w:firstLine="0"/>
        <w:rPr>
          <w:szCs w:val="28"/>
        </w:rPr>
      </w:pPr>
      <w:r>
        <w:rPr>
          <w:szCs w:val="28"/>
        </w:rPr>
        <w:t>11 класс, МБОУ Лицей №1, Пермь</w:t>
      </w:r>
    </w:p>
    <w:p w:rsidR="00A86C0B" w:rsidRDefault="00A86C0B" w:rsidP="00A86C0B">
      <w:pPr>
        <w:ind w:left="4254" w:firstLine="0"/>
        <w:rPr>
          <w:szCs w:val="28"/>
        </w:rPr>
      </w:pPr>
    </w:p>
    <w:p w:rsidR="00A86C0B" w:rsidRDefault="00A86C0B" w:rsidP="00A86C0B">
      <w:pPr>
        <w:ind w:left="4254" w:firstLine="0"/>
        <w:rPr>
          <w:szCs w:val="28"/>
        </w:rPr>
      </w:pPr>
      <w:r>
        <w:rPr>
          <w:szCs w:val="28"/>
        </w:rPr>
        <w:t>Герасимов Роман Михайлович</w:t>
      </w:r>
      <w:r w:rsidRPr="001D183F">
        <w:rPr>
          <w:szCs w:val="28"/>
        </w:rPr>
        <w:t>,</w:t>
      </w:r>
    </w:p>
    <w:p w:rsidR="00A86C0B" w:rsidRDefault="00A86C0B" w:rsidP="00A86C0B">
      <w:pPr>
        <w:ind w:left="4254" w:firstLine="0"/>
        <w:rPr>
          <w:szCs w:val="28"/>
        </w:rPr>
      </w:pPr>
      <w:r>
        <w:rPr>
          <w:szCs w:val="28"/>
        </w:rPr>
        <w:t>учитель физики и информатики</w:t>
      </w:r>
    </w:p>
    <w:p w:rsidR="00A86C0B" w:rsidRDefault="00A86C0B" w:rsidP="00A86C0B">
      <w:pPr>
        <w:ind w:left="4254" w:firstLine="0"/>
        <w:rPr>
          <w:szCs w:val="28"/>
        </w:rPr>
      </w:pPr>
    </w:p>
    <w:p w:rsidR="00A86C0B" w:rsidRPr="001D183F" w:rsidRDefault="00A86C0B" w:rsidP="00A86C0B">
      <w:pPr>
        <w:ind w:left="4254" w:firstLine="0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ind w:left="4254"/>
        <w:rPr>
          <w:szCs w:val="28"/>
        </w:rPr>
      </w:pPr>
    </w:p>
    <w:p w:rsidR="00A86C0B" w:rsidRPr="001D183F" w:rsidRDefault="00A86C0B" w:rsidP="00A86C0B">
      <w:pPr>
        <w:jc w:val="center"/>
        <w:rPr>
          <w:szCs w:val="28"/>
        </w:rPr>
      </w:pPr>
      <w:r w:rsidRPr="001D183F">
        <w:rPr>
          <w:szCs w:val="28"/>
        </w:rPr>
        <w:t>Пермь. 20</w:t>
      </w:r>
      <w:r>
        <w:rPr>
          <w:szCs w:val="28"/>
        </w:rPr>
        <w:t>22</w:t>
      </w:r>
      <w:r w:rsidRPr="001D183F">
        <w:rPr>
          <w:szCs w:val="28"/>
        </w:rPr>
        <w:t>.</w:t>
      </w:r>
    </w:p>
    <w:p w:rsidR="00FF785F" w:rsidRPr="00821916" w:rsidRDefault="00FF785F" w:rsidP="00F714AD">
      <w:pPr>
        <w:pStyle w:val="1"/>
        <w:ind w:firstLine="708"/>
        <w:rPr>
          <w:lang w:val="en-US"/>
        </w:rPr>
      </w:pPr>
      <w:r>
        <w:rPr>
          <w:lang w:val="en-US"/>
        </w:rPr>
        <w:lastRenderedPageBreak/>
        <w:t>Abst</w:t>
      </w:r>
      <w:r w:rsidR="001051D1">
        <w:rPr>
          <w:lang w:val="en-US"/>
        </w:rPr>
        <w:t>ract</w:t>
      </w:r>
      <w:bookmarkEnd w:id="0"/>
      <w:bookmarkEnd w:id="1"/>
      <w:bookmarkEnd w:id="2"/>
    </w:p>
    <w:p w:rsidR="001051D1" w:rsidRDefault="001051D1" w:rsidP="001051D1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The aim of this scientific research is to build a neural network, whi</w:t>
      </w:r>
      <w:r w:rsidR="00A576AF">
        <w:rPr>
          <w:rFonts w:cs="Times New Roman"/>
          <w:szCs w:val="28"/>
          <w:lang w:val="en-US"/>
        </w:rPr>
        <w:t>ch can locate structural defect</w:t>
      </w:r>
      <w:r>
        <w:rPr>
          <w:rFonts w:cs="Times New Roman"/>
          <w:szCs w:val="28"/>
          <w:lang w:val="en-US"/>
        </w:rPr>
        <w:t xml:space="preserve"> on images with high precision. To achieve this goal, the following tasks were set:</w:t>
      </w:r>
    </w:p>
    <w:p w:rsidR="001051D1" w:rsidRDefault="001051D1" w:rsidP="001051D1">
      <w:pPr>
        <w:pStyle w:val="a5"/>
        <w:numPr>
          <w:ilvl w:val="0"/>
          <w:numId w:val="15"/>
        </w:numPr>
        <w:spacing w:after="160" w:line="256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to search and study the literature on composite materials;</w:t>
      </w:r>
    </w:p>
    <w:p w:rsidR="001051D1" w:rsidRDefault="001051D1" w:rsidP="001051D1">
      <w:pPr>
        <w:pStyle w:val="a5"/>
        <w:numPr>
          <w:ilvl w:val="0"/>
          <w:numId w:val="15"/>
        </w:numPr>
        <w:spacing w:after="160" w:line="256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to search and study the literature on the creation and training of neural networks;</w:t>
      </w:r>
    </w:p>
    <w:p w:rsidR="001051D1" w:rsidRDefault="001051D1" w:rsidP="001051D1">
      <w:pPr>
        <w:pStyle w:val="a5"/>
        <w:numPr>
          <w:ilvl w:val="0"/>
          <w:numId w:val="15"/>
        </w:numPr>
        <w:spacing w:after="160" w:line="256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to search and process the statistical data for neural network training;</w:t>
      </w:r>
    </w:p>
    <w:p w:rsidR="001051D1" w:rsidRDefault="001051D1" w:rsidP="001051D1">
      <w:pPr>
        <w:pStyle w:val="a5"/>
        <w:numPr>
          <w:ilvl w:val="0"/>
          <w:numId w:val="15"/>
        </w:numPr>
        <w:spacing w:after="160" w:line="256" w:lineRule="auto"/>
        <w:jc w:val="left"/>
        <w:rPr>
          <w:lang w:val="en-US" w:eastAsia="ru-RU"/>
        </w:rPr>
      </w:pPr>
      <w:r>
        <w:rPr>
          <w:lang w:eastAsia="ru-RU"/>
        </w:rPr>
        <w:t>to create and train the neural network;</w:t>
      </w:r>
    </w:p>
    <w:p w:rsidR="001051D1" w:rsidRDefault="001051D1" w:rsidP="001051D1">
      <w:pPr>
        <w:pStyle w:val="a5"/>
        <w:numPr>
          <w:ilvl w:val="0"/>
          <w:numId w:val="15"/>
        </w:numPr>
        <w:spacing w:after="160" w:line="256" w:lineRule="auto"/>
        <w:jc w:val="left"/>
        <w:rPr>
          <w:lang w:val="en-US" w:eastAsia="ru-RU"/>
        </w:rPr>
      </w:pPr>
      <w:proofErr w:type="gramStart"/>
      <w:r>
        <w:rPr>
          <w:lang w:val="en-US" w:eastAsia="ru-RU"/>
        </w:rPr>
        <w:t>to</w:t>
      </w:r>
      <w:proofErr w:type="gramEnd"/>
      <w:r>
        <w:rPr>
          <w:lang w:val="en-US" w:eastAsia="ru-RU"/>
        </w:rPr>
        <w:t xml:space="preserve"> </w:t>
      </w:r>
      <w:r>
        <w:rPr>
          <w:lang w:eastAsia="ru-RU"/>
        </w:rPr>
        <w:t>analyze the received data.</w:t>
      </w:r>
    </w:p>
    <w:p w:rsidR="001051D1" w:rsidRDefault="001051D1" w:rsidP="001051D1">
      <w:pPr>
        <w:rPr>
          <w:lang w:val="en-US" w:eastAsia="ru-RU"/>
        </w:rPr>
      </w:pPr>
      <w:r>
        <w:rPr>
          <w:lang w:val="en-US" w:eastAsia="ru-RU"/>
        </w:rPr>
        <w:t xml:space="preserve">As statistical data the dataset of tomography images composites with structural defects was chosen. The images were processed with the algorithm written on Python. The dataset was split into three parts: training part, testing part and </w:t>
      </w:r>
      <w:proofErr w:type="spellStart"/>
      <w:r>
        <w:rPr>
          <w:lang w:val="en-US" w:eastAsia="ru-RU"/>
        </w:rPr>
        <w:t>bot</w:t>
      </w:r>
      <w:proofErr w:type="spellEnd"/>
      <w:r>
        <w:rPr>
          <w:lang w:val="en-US" w:eastAsia="ru-RU"/>
        </w:rPr>
        <w:t xml:space="preserve"> testing part.</w:t>
      </w:r>
    </w:p>
    <w:p w:rsidR="001051D1" w:rsidRDefault="001051D1" w:rsidP="001051D1">
      <w:pPr>
        <w:rPr>
          <w:rFonts w:ascii="inherit" w:hAnsi="inherit"/>
          <w:color w:val="202124"/>
          <w:szCs w:val="28"/>
          <w:lang/>
        </w:rPr>
      </w:pPr>
      <w:r>
        <w:rPr>
          <w:lang w:val="en-US"/>
        </w:rPr>
        <w:t xml:space="preserve">The neural network was also implemented with Python. For its creating the </w:t>
      </w:r>
      <w:proofErr w:type="spellStart"/>
      <w:r>
        <w:rPr>
          <w:lang w:val="en-US"/>
        </w:rPr>
        <w:t>Keras</w:t>
      </w:r>
      <w:proofErr w:type="spellEnd"/>
      <w:r>
        <w:rPr>
          <w:lang w:val="en-US"/>
        </w:rPr>
        <w:t xml:space="preserve"> library of </w:t>
      </w:r>
      <w:proofErr w:type="spellStart"/>
      <w:r>
        <w:rPr>
          <w:lang w:val="en-US"/>
        </w:rPr>
        <w:t>Tensorflow</w:t>
      </w:r>
      <w:proofErr w:type="spellEnd"/>
      <w:r>
        <w:rPr>
          <w:lang w:val="en-US"/>
        </w:rPr>
        <w:t xml:space="preserve"> platform was used. </w:t>
      </w:r>
      <w:r w:rsidRPr="00455A99">
        <w:rPr>
          <w:rFonts w:ascii="inherit" w:hAnsi="inherit"/>
          <w:szCs w:val="28"/>
          <w:lang/>
        </w:rPr>
        <w:t xml:space="preserve">The </w:t>
      </w:r>
      <w:proofErr w:type="spellStart"/>
      <w:r w:rsidRPr="00455A99">
        <w:rPr>
          <w:rFonts w:ascii="inherit" w:hAnsi="inherit"/>
          <w:szCs w:val="28"/>
          <w:lang/>
        </w:rPr>
        <w:t>Unet</w:t>
      </w:r>
      <w:proofErr w:type="spellEnd"/>
      <w:r w:rsidRPr="00455A99">
        <w:rPr>
          <w:rFonts w:ascii="inherit" w:hAnsi="inherit"/>
          <w:szCs w:val="28"/>
          <w:lang/>
        </w:rPr>
        <w:t xml:space="preserve"> neural network segment was chosen as a model of the network. For convenient use neural network chat-</w:t>
      </w:r>
      <w:proofErr w:type="spellStart"/>
      <w:r w:rsidRPr="00455A99">
        <w:rPr>
          <w:rFonts w:ascii="inherit" w:hAnsi="inherit"/>
          <w:szCs w:val="28"/>
          <w:lang/>
        </w:rPr>
        <w:t>bot</w:t>
      </w:r>
      <w:proofErr w:type="spellEnd"/>
      <w:r w:rsidRPr="00455A99">
        <w:rPr>
          <w:rFonts w:ascii="inherit" w:hAnsi="inherit"/>
          <w:szCs w:val="28"/>
          <w:lang/>
        </w:rPr>
        <w:t xml:space="preserve"> was created. It took the original image and returned the segmental image with highlight defects.</w:t>
      </w:r>
    </w:p>
    <w:p w:rsidR="001051D1" w:rsidRDefault="001051D1" w:rsidP="001051D1">
      <w:pPr>
        <w:rPr>
          <w:color w:val="auto"/>
          <w:lang w:val="en-US"/>
        </w:rPr>
      </w:pPr>
      <w:r>
        <w:rPr>
          <w:lang w:val="en-US"/>
        </w:rPr>
        <w:t>As a result of the research, there has been built the neural network which can identify composite materials defect types with high accuracy.</w:t>
      </w:r>
    </w:p>
    <w:p w:rsidR="001051D1" w:rsidRPr="00455A99" w:rsidRDefault="001051D1" w:rsidP="001051D1">
      <w:pPr>
        <w:rPr>
          <w:rFonts w:ascii="inherit" w:hAnsi="inherit"/>
          <w:sz w:val="42"/>
          <w:szCs w:val="42"/>
          <w:lang w:val="en-US"/>
        </w:rPr>
      </w:pPr>
      <w:r w:rsidRPr="00455A99">
        <w:rPr>
          <w:rFonts w:ascii="inherit" w:hAnsi="inherit"/>
          <w:szCs w:val="28"/>
          <w:lang/>
        </w:rPr>
        <w:t xml:space="preserve">Keywords: </w:t>
      </w:r>
      <w:r w:rsidRPr="00455A99">
        <w:rPr>
          <w:rFonts w:cs="Times New Roman"/>
          <w:szCs w:val="28"/>
          <w:lang w:val="en-US"/>
        </w:rPr>
        <w:t xml:space="preserve">a neural network, a </w:t>
      </w:r>
      <w:r w:rsidRPr="00455A99">
        <w:rPr>
          <w:rFonts w:ascii="inherit" w:hAnsi="inherit"/>
          <w:szCs w:val="28"/>
          <w:lang/>
        </w:rPr>
        <w:t>neural network segment,</w:t>
      </w:r>
      <w:r w:rsidRPr="00455A99">
        <w:rPr>
          <w:rFonts w:cs="Times New Roman"/>
          <w:szCs w:val="28"/>
          <w:lang w:val="en-US"/>
        </w:rPr>
        <w:t xml:space="preserve"> composite materials</w:t>
      </w:r>
      <w:r w:rsidRPr="00455A99">
        <w:rPr>
          <w:rFonts w:ascii="inherit" w:hAnsi="inherit"/>
          <w:szCs w:val="28"/>
          <w:lang/>
        </w:rPr>
        <w:t xml:space="preserve">, </w:t>
      </w:r>
      <w:r w:rsidRPr="00455A99">
        <w:rPr>
          <w:rFonts w:cs="Times New Roman"/>
          <w:szCs w:val="28"/>
          <w:lang w:val="en-US"/>
        </w:rPr>
        <w:t>structural defects, composite materials defects types.</w:t>
      </w:r>
    </w:p>
    <w:p w:rsidR="001051D1" w:rsidRPr="001051D1" w:rsidRDefault="001051D1" w:rsidP="001051D1">
      <w:pPr>
        <w:rPr>
          <w:lang w:val="en-US"/>
        </w:rPr>
      </w:pPr>
    </w:p>
    <w:p w:rsidR="008244AA" w:rsidRDefault="00AC25E9" w:rsidP="00184C37">
      <w:pPr>
        <w:pStyle w:val="1"/>
      </w:pPr>
      <w:bookmarkStart w:id="3" w:name="_Toc94030884"/>
      <w:r>
        <w:lastRenderedPageBreak/>
        <w:t>Оглавление</w:t>
      </w:r>
      <w:bookmarkEnd w:id="3"/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2146393994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color w:val="000000" w:themeColor="text1"/>
        </w:rPr>
      </w:sdtEndPr>
      <w:sdtContent>
        <w:p w:rsidR="008244AA" w:rsidRPr="000E2C79" w:rsidRDefault="008244AA" w:rsidP="002C15E3">
          <w:pPr>
            <w:pStyle w:val="a6"/>
            <w:pageBreakBefore w:val="0"/>
            <w:rPr>
              <w:rFonts w:ascii="Times New Roman" w:hAnsi="Times New Roman" w:cs="Times New Roman"/>
            </w:rPr>
          </w:pPr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r w:rsidRPr="000E2C79">
            <w:rPr>
              <w:rFonts w:cs="Times New Roman"/>
              <w:b/>
              <w:bCs/>
              <w:szCs w:val="28"/>
            </w:rPr>
            <w:fldChar w:fldCharType="begin"/>
          </w:r>
          <w:r w:rsidR="008244AA" w:rsidRPr="000E2C79">
            <w:rPr>
              <w:rFonts w:cs="Times New Roman"/>
              <w:b/>
              <w:bCs/>
              <w:szCs w:val="28"/>
            </w:rPr>
            <w:instrText xml:space="preserve"> TOC \o "1-3" \h \z \u </w:instrText>
          </w:r>
          <w:r w:rsidRPr="000E2C79">
            <w:rPr>
              <w:rFonts w:cs="Times New Roman"/>
              <w:b/>
              <w:bCs/>
              <w:szCs w:val="28"/>
            </w:rPr>
            <w:fldChar w:fldCharType="separate"/>
          </w:r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884" w:history="1">
            <w:r w:rsidR="000E2C79" w:rsidRPr="000E2C79">
              <w:rPr>
                <w:rStyle w:val="a7"/>
                <w:rFonts w:cs="Times New Roman"/>
                <w:noProof/>
              </w:rPr>
              <w:t>Оглавление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_Toc94030884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3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885" w:history="1">
            <w:r w:rsidR="000E2C79" w:rsidRPr="000E2C79">
              <w:rPr>
                <w:rStyle w:val="a7"/>
                <w:rFonts w:cs="Times New Roman"/>
                <w:noProof/>
              </w:rPr>
              <w:t>Введение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_Toc94030885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5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886" w:history="1">
            <w:r w:rsidR="000E2C79" w:rsidRPr="000E2C79">
              <w:rPr>
                <w:rStyle w:val="a7"/>
                <w:rFonts w:cs="Times New Roman"/>
                <w:noProof/>
              </w:rPr>
              <w:t>Глава 1. Обзор литературы по композиционным материалам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_Toc94030886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7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87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§1. Общие представления о композиционных материалах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_Toc94030887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7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88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§2. Дефекты композиционных материалов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_Toc94030888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8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89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§3. Проблемы применения композиционных материалов в промышленности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_Toc94030889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10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890" w:history="1">
            <w:r w:rsidR="000E2C79" w:rsidRPr="000E2C79">
              <w:rPr>
                <w:rStyle w:val="a7"/>
                <w:rFonts w:cs="Times New Roman"/>
                <w:noProof/>
              </w:rPr>
              <w:t>Глава 2. Введение в теорию нейронных сетей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_Toc94030890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12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1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§1. История возникновения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_Toc94030891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12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2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§2. Общие представления о нейронных сетях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_Toc94030892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13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3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§3. Топология нейронных сетей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_Toc94030893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14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4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§4.  Обучение нейронных сетей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_Toc94030894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16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5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§5. Принцип работы свёрточных нейронных сетей с входными данными в виде изображения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_Toc94030895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18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6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§6. Семантическая сегментация изображений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_Toc94030896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19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897" w:history="1">
            <w:r w:rsidR="000E2C79" w:rsidRPr="000E2C79">
              <w:rPr>
                <w:rStyle w:val="a7"/>
                <w:rFonts w:cs="Times New Roman"/>
                <w:noProof/>
              </w:rPr>
              <w:t>Постановка задачи и ее реализация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_Toc94030897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22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8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§1. Постановка задачи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_Toc94030898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22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899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§2. Описание набора данных и его обработка для обучения нейронной сети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_Toc94030899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22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900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§3. Создание и обучение нейронной сети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_Toc94030900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23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21"/>
            <w:tabs>
              <w:tab w:val="right" w:leader="dot" w:pos="9911"/>
            </w:tabs>
            <w:rPr>
              <w:rFonts w:ascii="Times New Roman" w:hAnsi="Times New Roman"/>
              <w:noProof/>
              <w:color w:val="auto"/>
            </w:rPr>
          </w:pPr>
          <w:hyperlink w:anchor="_Toc94030901" w:history="1">
            <w:r w:rsidR="000E2C79" w:rsidRPr="000E2C79">
              <w:rPr>
                <w:rStyle w:val="a7"/>
                <w:rFonts w:ascii="Times New Roman" w:hAnsi="Times New Roman"/>
                <w:noProof/>
              </w:rPr>
              <w:t>§4. Бот Вконтакте</w:t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ab/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instrText xml:space="preserve"> PAGEREF _Toc94030901 \h </w:instrText>
            </w:r>
            <w:r w:rsidRPr="000E2C79">
              <w:rPr>
                <w:rFonts w:ascii="Times New Roman" w:hAnsi="Times New Roman"/>
                <w:noProof/>
                <w:webHidden/>
              </w:rPr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ascii="Times New Roman" w:hAnsi="Times New Roman"/>
                <w:noProof/>
                <w:webHidden/>
              </w:rPr>
              <w:t>25</w:t>
            </w:r>
            <w:r w:rsidRPr="000E2C7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902" w:history="1">
            <w:r w:rsidR="000E2C79" w:rsidRPr="000E2C79">
              <w:rPr>
                <w:rStyle w:val="a7"/>
                <w:rFonts w:cs="Times New Roman"/>
                <w:noProof/>
              </w:rPr>
              <w:t>Заключение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_Toc94030902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28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0E2C79" w:rsidRPr="000E2C79" w:rsidRDefault="00606FF6">
          <w:pPr>
            <w:pStyle w:val="11"/>
            <w:tabs>
              <w:tab w:val="right" w:leader="dot" w:pos="9911"/>
            </w:tabs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94030903" w:history="1">
            <w:r w:rsidR="000E2C79" w:rsidRPr="000E2C79">
              <w:rPr>
                <w:rStyle w:val="a7"/>
                <w:rFonts w:cs="Times New Roman"/>
                <w:noProof/>
              </w:rPr>
              <w:t>Список литературы</w:t>
            </w:r>
            <w:r w:rsidR="000E2C79" w:rsidRPr="000E2C79">
              <w:rPr>
                <w:rFonts w:cs="Times New Roman"/>
                <w:noProof/>
                <w:webHidden/>
              </w:rPr>
              <w:tab/>
            </w:r>
            <w:r w:rsidRPr="000E2C79">
              <w:rPr>
                <w:rFonts w:cs="Times New Roman"/>
                <w:noProof/>
                <w:webHidden/>
              </w:rPr>
              <w:fldChar w:fldCharType="begin"/>
            </w:r>
            <w:r w:rsidR="000E2C79" w:rsidRPr="000E2C79">
              <w:rPr>
                <w:rFonts w:cs="Times New Roman"/>
                <w:noProof/>
                <w:webHidden/>
              </w:rPr>
              <w:instrText xml:space="preserve"> PAGEREF _Toc94030903 \h </w:instrText>
            </w:r>
            <w:r w:rsidRPr="000E2C79">
              <w:rPr>
                <w:rFonts w:cs="Times New Roman"/>
                <w:noProof/>
                <w:webHidden/>
              </w:rPr>
            </w:r>
            <w:r w:rsidRPr="000E2C79">
              <w:rPr>
                <w:rFonts w:cs="Times New Roman"/>
                <w:noProof/>
                <w:webHidden/>
              </w:rPr>
              <w:fldChar w:fldCharType="separate"/>
            </w:r>
            <w:r w:rsidR="000E2C79" w:rsidRPr="000E2C79">
              <w:rPr>
                <w:rFonts w:cs="Times New Roman"/>
                <w:noProof/>
                <w:webHidden/>
              </w:rPr>
              <w:t>29</w:t>
            </w:r>
            <w:r w:rsidRPr="000E2C7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07B1C" w:rsidRDefault="00606FF6" w:rsidP="00D329D8">
          <w:r w:rsidRPr="000E2C79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bookmarkStart w:id="4" w:name="_Toc83494764" w:displacedByCustomXml="prev"/>
    <w:p w:rsidR="00107B1C" w:rsidRDefault="00107B1C" w:rsidP="00107B1C"/>
    <w:p w:rsidR="00107B1C" w:rsidRDefault="00107B1C" w:rsidP="00107B1C"/>
    <w:p w:rsidR="00107B1C" w:rsidRDefault="00107B1C" w:rsidP="007D50C0">
      <w:pPr>
        <w:ind w:firstLine="0"/>
      </w:pPr>
    </w:p>
    <w:p w:rsidR="00383330" w:rsidRDefault="00383330" w:rsidP="007D50C0">
      <w:pPr>
        <w:pStyle w:val="1"/>
      </w:pPr>
      <w:bookmarkStart w:id="5" w:name="_Toc94030885"/>
      <w:r>
        <w:lastRenderedPageBreak/>
        <w:t>Введение</w:t>
      </w:r>
      <w:bookmarkEnd w:id="4"/>
      <w:bookmarkEnd w:id="5"/>
    </w:p>
    <w:p w:rsidR="00D15867" w:rsidRPr="00D15867" w:rsidRDefault="00D15867" w:rsidP="00D15867"/>
    <w:p w:rsidR="00DB1E14" w:rsidRDefault="00D15867" w:rsidP="00DB1E14">
      <w:r>
        <w:t>Первый композиционный</w:t>
      </w:r>
      <w:r w:rsidR="00DB1E14">
        <w:t xml:space="preserve"> материал был придуман</w:t>
      </w:r>
      <w:r w:rsidR="00AA1C4C">
        <w:t xml:space="preserve"> ещё</w:t>
      </w:r>
      <w:r w:rsidR="004E3359">
        <w:t xml:space="preserve"> в 1500 г. </w:t>
      </w:r>
      <w:proofErr w:type="gramStart"/>
      <w:r w:rsidR="004E3359">
        <w:t>до</w:t>
      </w:r>
      <w:proofErr w:type="gramEnd"/>
      <w:r w:rsidR="004E3359">
        <w:t xml:space="preserve"> н. э. </w:t>
      </w:r>
      <w:proofErr w:type="gramStart"/>
      <w:r w:rsidR="004E3359">
        <w:t>в</w:t>
      </w:r>
      <w:proofErr w:type="gramEnd"/>
      <w:r w:rsidR="004E3359">
        <w:t xml:space="preserve"> </w:t>
      </w:r>
      <w:r w:rsidR="00DB1E14">
        <w:t xml:space="preserve">Египте и </w:t>
      </w:r>
      <w:r w:rsidR="00AC25E9">
        <w:t xml:space="preserve">Месопотамии, где </w:t>
      </w:r>
      <w:r w:rsidR="004E3359">
        <w:t xml:space="preserve">для строения зданий использовали глину, в которую была добавлена рубленая солома. Такие кирпичи получили название «саман». Солома снижала теплопроводность глины и облегчала конструкции. </w:t>
      </w:r>
    </w:p>
    <w:p w:rsidR="004E3359" w:rsidRDefault="002D7AB8" w:rsidP="00DB1E14">
      <w:r>
        <w:t>Намного позже, в ХХ веке появляется пластмасса – прародитель современных композитов.</w:t>
      </w:r>
      <w:r w:rsidR="00B25880">
        <w:t xml:space="preserve"> Позднее</w:t>
      </w:r>
      <w:r>
        <w:t xml:space="preserve"> </w:t>
      </w:r>
      <w:r w:rsidRPr="002D7AB8">
        <w:t>разработали винил, полистирол, фенол и полиэстер</w:t>
      </w:r>
      <w:r>
        <w:t xml:space="preserve">. </w:t>
      </w:r>
      <w:r w:rsidR="00B25880">
        <w:t>А за ними и стекловолокно. Широкое распространение эти материалы получили во времена второй мировой войны</w:t>
      </w:r>
      <w:r w:rsidR="00B25880" w:rsidRPr="00B25880">
        <w:t xml:space="preserve">: </w:t>
      </w:r>
      <w:r w:rsidR="00B25880">
        <w:t>их активно использовали для изготовления корпусов самол</w:t>
      </w:r>
      <w:r w:rsidR="00FE7570">
        <w:t>ё</w:t>
      </w:r>
      <w:r w:rsidR="00B25880">
        <w:t>тов</w:t>
      </w:r>
      <w:r w:rsidR="00B25880" w:rsidRPr="00B25880">
        <w:t>;</w:t>
      </w:r>
      <w:r w:rsidR="00B25880">
        <w:t xml:space="preserve"> а после композиционная промышленность перешла на производство продуктов мирного назначения.</w:t>
      </w:r>
    </w:p>
    <w:p w:rsidR="00D15867" w:rsidRPr="009B73E1" w:rsidRDefault="00D15867" w:rsidP="00DB1E14">
      <w:r>
        <w:t>В наши дни композиты применяются повсеместно:</w:t>
      </w:r>
      <w:r w:rsidR="00B31D60">
        <w:t xml:space="preserve"> в мостостроении</w:t>
      </w:r>
      <w:r w:rsidR="00D87ACA">
        <w:t xml:space="preserve"> и нефтеперерабатывающей промышленности,</w:t>
      </w:r>
      <w:r w:rsidR="00DA0212">
        <w:t xml:space="preserve"> при</w:t>
      </w:r>
      <w:r w:rsidR="00D87ACA">
        <w:t xml:space="preserve"> </w:t>
      </w:r>
      <w:r w:rsidR="009A64F9">
        <w:t>изготовлении</w:t>
      </w:r>
      <w:r>
        <w:t xml:space="preserve"> корпусов и внутренней отделки легковых автомобилей, городского и железнодорожного транспорта, авиационной и ракетно-космической </w:t>
      </w:r>
      <w:r w:rsidR="00D87ACA">
        <w:t>техники</w:t>
      </w:r>
      <w:r>
        <w:t>.</w:t>
      </w:r>
      <w:r w:rsidR="009B73E1">
        <w:t xml:space="preserve"> Такую популярность они приобрели из-за своих свойств: малый удельный вес, </w:t>
      </w:r>
      <w:r w:rsidR="009B73E1" w:rsidRPr="009B73E1">
        <w:t>высокая удельная прочность и стойкость к воздействию высоких температур</w:t>
      </w:r>
      <w:r w:rsidR="00444257">
        <w:t xml:space="preserve"> и</w:t>
      </w:r>
      <w:r w:rsidR="009B73E1" w:rsidRPr="009B73E1">
        <w:t xml:space="preserve"> вибрационным нагрузкам</w:t>
      </w:r>
      <w:r w:rsidR="009B73E1">
        <w:t xml:space="preserve">, </w:t>
      </w:r>
      <w:r w:rsidR="009B73E1" w:rsidRPr="009B73E1">
        <w:t>высокая теплоизоляция</w:t>
      </w:r>
      <w:r w:rsidR="009B73E1">
        <w:t xml:space="preserve">, </w:t>
      </w:r>
      <w:r w:rsidR="009B73E1" w:rsidRPr="009B73E1">
        <w:t>радио проницаемость</w:t>
      </w:r>
      <w:r w:rsidR="009B73E1">
        <w:t xml:space="preserve"> (ей обладают композиты из стекловолокна).</w:t>
      </w:r>
    </w:p>
    <w:p w:rsidR="008E3639" w:rsidRDefault="00411931" w:rsidP="00DB1E14">
      <w:r w:rsidRPr="00C41184">
        <w:t>Наиболее используемая в производстве</w:t>
      </w:r>
      <w:r w:rsidR="002B008A" w:rsidRPr="00C41184">
        <w:t xml:space="preserve"> группа современных композиционных</w:t>
      </w:r>
      <w:r w:rsidR="002B008A">
        <w:t xml:space="preserve"> материалов – полимеры.</w:t>
      </w:r>
      <w:r>
        <w:t xml:space="preserve"> Они представляют собой </w:t>
      </w:r>
      <w:r w:rsidR="008E3639">
        <w:t>матрицу, армированную волокнами. В качестве матрицы чаще всего используются смолы (эпоксидные, полиэфирные,</w:t>
      </w:r>
      <w:r w:rsidR="008E3639" w:rsidRPr="008E3639">
        <w:t xml:space="preserve"> фенольные</w:t>
      </w:r>
      <w:r w:rsidR="008E3639">
        <w:t>), а наполнителем выступают волокна из углепластика, стекла и бора. Изготовление таких композитов</w:t>
      </w:r>
      <w:r w:rsidR="001F0F3B">
        <w:t xml:space="preserve"> - </w:t>
      </w:r>
      <w:proofErr w:type="gramStart"/>
      <w:r w:rsidR="008E3639">
        <w:t>многоступенчатый</w:t>
      </w:r>
      <w:proofErr w:type="gramEnd"/>
    </w:p>
    <w:p w:rsidR="001F0F3B" w:rsidRDefault="009B73E1" w:rsidP="008E3639">
      <w:pPr>
        <w:ind w:firstLine="0"/>
      </w:pPr>
      <w:r>
        <w:t>сложный технологический</w:t>
      </w:r>
      <w:r w:rsidR="008E3639">
        <w:t xml:space="preserve"> процесс</w:t>
      </w:r>
      <w:r>
        <w:t>, в котором отсутствие заданной точности параметров и использование несовершенного оборудования могут порождать различные дефекты в</w:t>
      </w:r>
      <w:r w:rsidR="001F0F3B">
        <w:t xml:space="preserve"> материалах</w:t>
      </w:r>
      <w:r>
        <w:t>.</w:t>
      </w:r>
      <w:r w:rsidR="00661F85">
        <w:t xml:space="preserve"> Крутка</w:t>
      </w:r>
      <w:r w:rsidR="00661F85" w:rsidRPr="00661F85">
        <w:t xml:space="preserve"> элементарных волокон в нитях</w:t>
      </w:r>
      <w:r w:rsidR="00661F85">
        <w:t>,</w:t>
      </w:r>
      <w:r w:rsidR="00AC25E9">
        <w:t xml:space="preserve"> </w:t>
      </w:r>
      <w:r w:rsidR="00AC25E9" w:rsidRPr="00AC25E9">
        <w:t>образование и эволюция</w:t>
      </w:r>
      <w:r w:rsidR="00661F85">
        <w:t xml:space="preserve"> </w:t>
      </w:r>
      <w:r w:rsidR="00AC25E9">
        <w:t>микропор и</w:t>
      </w:r>
      <w:r w:rsidR="00661F85">
        <w:t xml:space="preserve"> микротрещи</w:t>
      </w:r>
      <w:r w:rsidR="00AC25E9">
        <w:t>н</w:t>
      </w:r>
      <w:r w:rsidR="00677CFD">
        <w:t xml:space="preserve"> приводят к снижению упругих и </w:t>
      </w:r>
      <w:r w:rsidR="00661F85">
        <w:t>прочностных</w:t>
      </w:r>
      <w:r w:rsidR="00677CFD">
        <w:t xml:space="preserve"> параметров материала.</w:t>
      </w:r>
      <w:r w:rsidR="007D1A07">
        <w:t xml:space="preserve"> Расслоение и </w:t>
      </w:r>
      <w:proofErr w:type="spellStart"/>
      <w:r w:rsidR="007D1A07" w:rsidRPr="007D1A07">
        <w:t>разлохмачивание</w:t>
      </w:r>
      <w:proofErr w:type="spellEnd"/>
      <w:r w:rsidR="007D1A07" w:rsidRPr="007D1A07">
        <w:t xml:space="preserve"> разрезанных волокон</w:t>
      </w:r>
      <w:r w:rsidR="007D1A07">
        <w:t xml:space="preserve"> увеличивают влагопоглощение</w:t>
      </w:r>
      <w:r w:rsidR="00DA0212">
        <w:t xml:space="preserve"> и снижают несущую </w:t>
      </w:r>
      <w:r w:rsidR="007D1A07">
        <w:t>способность</w:t>
      </w:r>
      <w:r w:rsidR="009A64F9">
        <w:t xml:space="preserve"> композита</w:t>
      </w:r>
      <w:r w:rsidR="007D1A07">
        <w:t>.</w:t>
      </w:r>
      <w:r w:rsidR="001F0F3B">
        <w:t xml:space="preserve"> </w:t>
      </w:r>
      <w:r w:rsidR="00824C8D">
        <w:t xml:space="preserve">Наличие дефектов является решающим фактором, определяющим работоспособность конструкции, поэтому их </w:t>
      </w:r>
      <w:r w:rsidR="00B31D60">
        <w:t>поиск</w:t>
      </w:r>
      <w:r w:rsidR="00FC541B">
        <w:t xml:space="preserve"> и поиск</w:t>
      </w:r>
      <w:r w:rsidR="00B31D60">
        <w:t xml:space="preserve"> </w:t>
      </w:r>
      <w:r w:rsidR="008C1550">
        <w:t>методов устранения</w:t>
      </w:r>
      <w:r w:rsidR="00FC541B">
        <w:t xml:space="preserve"> дефектов</w:t>
      </w:r>
      <w:r w:rsidR="008C1550">
        <w:t xml:space="preserve"> является </w:t>
      </w:r>
      <w:r w:rsidR="00DA0212">
        <w:t>важной производственной задачей.</w:t>
      </w:r>
    </w:p>
    <w:p w:rsidR="005945F5" w:rsidRPr="005945F5" w:rsidRDefault="000264BE" w:rsidP="001E72CE">
      <w:r>
        <w:t>З</w:t>
      </w:r>
      <w:r w:rsidR="00792B7B">
        <w:t xml:space="preserve">адача </w:t>
      </w:r>
      <w:r w:rsidR="008C1550">
        <w:t xml:space="preserve">обнаружения </w:t>
      </w:r>
      <w:r w:rsidR="00792B7B">
        <w:t>и классификации дефектов может решаться</w:t>
      </w:r>
      <w:r>
        <w:t xml:space="preserve"> и</w:t>
      </w:r>
      <w:r w:rsidR="00792B7B">
        <w:t xml:space="preserve"> ручными способами</w:t>
      </w:r>
      <w:r>
        <w:t xml:space="preserve">, но учитывая размеры деталей, изготавливаемых из композиционных материалов, будет ли данное решение целесообразным? В двадцать первом столетии </w:t>
      </w:r>
      <w:proofErr w:type="gramStart"/>
      <w:r>
        <w:t>более оптимальное</w:t>
      </w:r>
      <w:proofErr w:type="gramEnd"/>
      <w:r>
        <w:t xml:space="preserve"> решение можно получить, если прибегнуть к помощи компьютерного зрения, это значительно облегчит и ускор</w:t>
      </w:r>
      <w:r w:rsidR="001E72CE">
        <w:t>ит процесс получения результата.</w:t>
      </w:r>
    </w:p>
    <w:p w:rsidR="005945F5" w:rsidRDefault="00383330" w:rsidP="001E72CE">
      <w:r w:rsidRPr="005945F5">
        <w:rPr>
          <w:b/>
        </w:rPr>
        <w:lastRenderedPageBreak/>
        <w:t>Цель работы:</w:t>
      </w:r>
      <w:r>
        <w:t xml:space="preserve"> создать нейронную сеть, которая</w:t>
      </w:r>
      <w:r w:rsidR="005945F5">
        <w:t xml:space="preserve"> </w:t>
      </w:r>
      <w:r w:rsidR="00AC25E9">
        <w:t xml:space="preserve">позволяет </w:t>
      </w:r>
      <w:r>
        <w:t>с высокой точностью о</w:t>
      </w:r>
      <w:r w:rsidR="00D329D8">
        <w:t xml:space="preserve">пределить местоположения </w:t>
      </w:r>
      <w:r w:rsidR="001F0F3B">
        <w:t>структурных дефектов на снимках композиционных</w:t>
      </w:r>
      <w:r w:rsidR="005945F5">
        <w:t xml:space="preserve"> материалов.</w:t>
      </w:r>
    </w:p>
    <w:p w:rsidR="005945F5" w:rsidRDefault="005945F5" w:rsidP="00383330">
      <w:pPr>
        <w:rPr>
          <w:b/>
          <w:lang w:val="en-US"/>
        </w:rPr>
      </w:pPr>
      <w:r w:rsidRPr="005945F5">
        <w:rPr>
          <w:b/>
        </w:rPr>
        <w:t>Задачи</w:t>
      </w:r>
      <w:r w:rsidRPr="005945F5">
        <w:rPr>
          <w:b/>
          <w:lang w:val="en-US"/>
        </w:rPr>
        <w:t>:</w:t>
      </w:r>
    </w:p>
    <w:p w:rsidR="005945F5" w:rsidRDefault="00AC25E9" w:rsidP="005945F5">
      <w:pPr>
        <w:pStyle w:val="a5"/>
        <w:numPr>
          <w:ilvl w:val="0"/>
          <w:numId w:val="4"/>
        </w:numPr>
      </w:pPr>
      <w:r>
        <w:t>п</w:t>
      </w:r>
      <w:r w:rsidR="005945F5">
        <w:t>оиск и и</w:t>
      </w:r>
      <w:r w:rsidR="00792B7B">
        <w:t>зучение литературы о композиционных</w:t>
      </w:r>
      <w:r>
        <w:t xml:space="preserve"> материалах</w:t>
      </w:r>
      <w:r w:rsidRPr="00AC25E9">
        <w:t>;</w:t>
      </w:r>
    </w:p>
    <w:p w:rsidR="005945F5" w:rsidRDefault="00AC25E9" w:rsidP="005945F5">
      <w:pPr>
        <w:pStyle w:val="a5"/>
        <w:numPr>
          <w:ilvl w:val="0"/>
          <w:numId w:val="4"/>
        </w:numPr>
      </w:pPr>
      <w:r>
        <w:t>п</w:t>
      </w:r>
      <w:r w:rsidR="005945F5">
        <w:t>оиск и изучение литературы по созд</w:t>
      </w:r>
      <w:r>
        <w:t>анию и обучени</w:t>
      </w:r>
      <w:r w:rsidR="00444257">
        <w:t>ю</w:t>
      </w:r>
      <w:r>
        <w:t xml:space="preserve"> нейронных сетей;</w:t>
      </w:r>
    </w:p>
    <w:p w:rsidR="005945F5" w:rsidRDefault="00AC25E9" w:rsidP="005945F5">
      <w:pPr>
        <w:pStyle w:val="a5"/>
        <w:numPr>
          <w:ilvl w:val="0"/>
          <w:numId w:val="4"/>
        </w:numPr>
      </w:pPr>
      <w:r>
        <w:t>поиск и обработка статистических данных для обучения нейронной сети;</w:t>
      </w:r>
    </w:p>
    <w:p w:rsidR="005945F5" w:rsidRDefault="00AC25E9" w:rsidP="005945F5">
      <w:pPr>
        <w:pStyle w:val="a5"/>
        <w:numPr>
          <w:ilvl w:val="0"/>
          <w:numId w:val="4"/>
        </w:numPr>
      </w:pPr>
      <w:r>
        <w:t>с</w:t>
      </w:r>
      <w:r w:rsidR="005945F5">
        <w:t>оздание</w:t>
      </w:r>
      <w:r w:rsidR="00651824">
        <w:t xml:space="preserve"> и обоснование топологии</w:t>
      </w:r>
      <w:r w:rsidR="005945F5">
        <w:t xml:space="preserve"> нейрон</w:t>
      </w:r>
      <w:r>
        <w:t>ной сети</w:t>
      </w:r>
      <w:r w:rsidR="00651824">
        <w:t>, е</w:t>
      </w:r>
      <w:r w:rsidR="00FE7570">
        <w:t>ё</w:t>
      </w:r>
      <w:r w:rsidR="00651824">
        <w:t xml:space="preserve"> обучение</w:t>
      </w:r>
      <w:r>
        <w:t>;</w:t>
      </w:r>
    </w:p>
    <w:p w:rsidR="005945F5" w:rsidRDefault="00AC25E9" w:rsidP="005945F5">
      <w:pPr>
        <w:pStyle w:val="a5"/>
        <w:numPr>
          <w:ilvl w:val="0"/>
          <w:numId w:val="4"/>
        </w:numPr>
      </w:pPr>
      <w:r>
        <w:t>а</w:t>
      </w:r>
      <w:r w:rsidR="005945F5">
        <w:t>нализ полученных данных.</w:t>
      </w:r>
    </w:p>
    <w:p w:rsidR="00362206" w:rsidRDefault="00362206" w:rsidP="00362206"/>
    <w:p w:rsidR="00362206" w:rsidRDefault="00362206" w:rsidP="00362206"/>
    <w:p w:rsidR="00362206" w:rsidRDefault="00362206" w:rsidP="00362206"/>
    <w:p w:rsidR="00362206" w:rsidRDefault="00362206" w:rsidP="00C41184">
      <w:pPr>
        <w:ind w:firstLine="0"/>
      </w:pPr>
    </w:p>
    <w:p w:rsidR="00384879" w:rsidRDefault="00562DCB" w:rsidP="001051D1">
      <w:pPr>
        <w:pStyle w:val="1"/>
      </w:pPr>
      <w:bookmarkStart w:id="6" w:name="_Toc94030886"/>
      <w:r>
        <w:lastRenderedPageBreak/>
        <w:t xml:space="preserve">Глава 1. </w:t>
      </w:r>
      <w:r w:rsidR="001051D1">
        <w:t>Обзор литературы по композиционным материалам</w:t>
      </w:r>
      <w:bookmarkEnd w:id="6"/>
    </w:p>
    <w:p w:rsidR="00852F8B" w:rsidRPr="001E72CE" w:rsidRDefault="00FF785F" w:rsidP="001E72CE">
      <w:pPr>
        <w:pStyle w:val="2"/>
        <w:ind w:left="709"/>
        <w:rPr>
          <w:color w:val="000000" w:themeColor="text1"/>
        </w:rPr>
      </w:pPr>
      <w:bookmarkStart w:id="7" w:name="_Toc94030887"/>
      <w:r w:rsidRPr="008D4C43">
        <w:rPr>
          <w:color w:val="000000" w:themeColor="text1"/>
        </w:rPr>
        <w:t>§</w:t>
      </w:r>
      <w:r w:rsidR="007D6E2D" w:rsidRPr="007D6E2D">
        <w:rPr>
          <w:color w:val="000000" w:themeColor="text1"/>
        </w:rPr>
        <w:t xml:space="preserve">1. </w:t>
      </w:r>
      <w:r w:rsidR="001051D1">
        <w:rPr>
          <w:color w:val="000000" w:themeColor="text1"/>
        </w:rPr>
        <w:t>Общие представления о композиционных материалах</w:t>
      </w:r>
      <w:bookmarkEnd w:id="7"/>
    </w:p>
    <w:p w:rsidR="006857F4" w:rsidRDefault="0028134B" w:rsidP="002077C4">
      <w:r w:rsidRPr="0028134B">
        <w:rPr>
          <w:i/>
        </w:rPr>
        <w:t>Композиционные материалы</w:t>
      </w:r>
      <w:r>
        <w:t xml:space="preserve"> представляют собой многофазные системы, полученные из двух или более компонентов с сохранением индивидуальности каждого компонента.</w:t>
      </w:r>
      <w:r w:rsidR="002077C4">
        <w:t xml:space="preserve"> </w:t>
      </w:r>
      <w:r>
        <w:t>Компоненты композиции могут различаться по геометрическому признаку.</w:t>
      </w:r>
    </w:p>
    <w:p w:rsidR="006857F4" w:rsidRDefault="0028134B" w:rsidP="002077C4">
      <w:pPr>
        <w:ind w:firstLine="708"/>
      </w:pPr>
      <w:r w:rsidRPr="0028134B">
        <w:rPr>
          <w:i/>
        </w:rPr>
        <w:t>Матрицей</w:t>
      </w:r>
      <w:r>
        <w:t xml:space="preserve"> называют компонент, </w:t>
      </w:r>
      <w:r w:rsidR="00651824">
        <w:t>непрерывно распредел</w:t>
      </w:r>
      <w:r w:rsidR="00FE7570">
        <w:t>ё</w:t>
      </w:r>
      <w:r w:rsidR="00651824">
        <w:t>нный</w:t>
      </w:r>
      <w:r w:rsidR="00FE7570">
        <w:t xml:space="preserve"> по всему объё</w:t>
      </w:r>
      <w:r>
        <w:t xml:space="preserve">му. </w:t>
      </w:r>
      <w:r w:rsidR="006857F4">
        <w:t>Материалами, из которых изготавливается матрица, являются металлы, органические и неорганические полимеры и другие вещества.</w:t>
      </w:r>
      <w:r w:rsidR="00FE7570">
        <w:t xml:space="preserve"> Основные</w:t>
      </w:r>
      <w:r w:rsidR="00827EF6">
        <w:t xml:space="preserve"> функци</w:t>
      </w:r>
      <w:r w:rsidR="00FE7570">
        <w:t>и</w:t>
      </w:r>
      <w:r w:rsidR="00827EF6">
        <w:t xml:space="preserve"> матрицы заключа</w:t>
      </w:r>
      <w:r w:rsidR="00FE7570">
        <w:t>ю</w:t>
      </w:r>
      <w:r w:rsidR="00827EF6">
        <w:t>тся в распределении напряжения по всему объему материала, обеспечении равномерной нагрузки</w:t>
      </w:r>
      <w:r w:rsidR="008C6650">
        <w:t xml:space="preserve"> на армирующие компоненты</w:t>
      </w:r>
      <w:r w:rsidR="00827EF6">
        <w:t xml:space="preserve"> и перераспределении нагрузки при разрушении. Также она обеспечивает целостность композита, определяет его форму и расположение армирующих волокон (в волокнистых композитах).</w:t>
      </w:r>
    </w:p>
    <w:p w:rsidR="00614970" w:rsidRDefault="0028134B" w:rsidP="00827EF6">
      <w:r w:rsidRPr="008C6650">
        <w:rPr>
          <w:i/>
        </w:rPr>
        <w:t>Армирую</w:t>
      </w:r>
      <w:r w:rsidR="006857F4" w:rsidRPr="008C6650">
        <w:rPr>
          <w:i/>
        </w:rPr>
        <w:t xml:space="preserve">щим компонентом </w:t>
      </w:r>
      <w:r w:rsidR="006857F4">
        <w:t>называют компонент, раз</w:t>
      </w:r>
      <w:r w:rsidR="001F1798">
        <w:t>дел</w:t>
      </w:r>
      <w:r w:rsidR="00FE7570">
        <w:t>ё</w:t>
      </w:r>
      <w:r w:rsidR="001F1798">
        <w:t>нный</w:t>
      </w:r>
      <w:r w:rsidR="006857F4">
        <w:t xml:space="preserve"> во вс</w:t>
      </w:r>
      <w:r w:rsidR="00444257">
        <w:t>ём объё</w:t>
      </w:r>
      <w:r w:rsidR="006857F4">
        <w:t xml:space="preserve">ме. Чаще всего он представлен в виде тонкодисперсных порошкообразных частиц или </w:t>
      </w:r>
      <w:r w:rsidR="00614970">
        <w:t>волокнистых материалов различной</w:t>
      </w:r>
      <w:r w:rsidR="006857F4">
        <w:t xml:space="preserve"> природы</w:t>
      </w:r>
      <w:r w:rsidR="00C24926">
        <w:t xml:space="preserve"> (Рис. </w:t>
      </w:r>
      <w:r w:rsidR="00184C37">
        <w:t>1.</w:t>
      </w:r>
      <w:r w:rsidR="00C24926">
        <w:t>1)</w:t>
      </w:r>
      <w:r w:rsidR="006857F4">
        <w:t>.</w:t>
      </w:r>
      <w:r w:rsidR="008C6650">
        <w:t xml:space="preserve"> Его основная функция – воспринимать основное напряжение при действии внешних нагрузок и препятствовать смещению атомов в области дисло</w:t>
      </w:r>
      <w:r w:rsidR="00D37D5B">
        <w:t>каций, тем самым обеспечивая про</w:t>
      </w:r>
      <w:r w:rsidR="008C6650">
        <w:t>чность.</w:t>
      </w:r>
    </w:p>
    <w:p w:rsidR="00C24926" w:rsidRDefault="00D67CAD" w:rsidP="00C249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19575" cy="25352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роение_км_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52" cy="25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26" w:rsidRDefault="00444257" w:rsidP="00C24926">
      <w:pPr>
        <w:ind w:firstLine="0"/>
        <w:jc w:val="center"/>
      </w:pPr>
      <w:r>
        <w:t>Рисунок</w:t>
      </w:r>
      <w:r w:rsidR="00C24926">
        <w:t xml:space="preserve"> 1</w:t>
      </w:r>
      <w:r w:rsidR="00184C37">
        <w:t>.1</w:t>
      </w:r>
      <w:r>
        <w:t xml:space="preserve"> – Типы армирования композиционных материалов</w:t>
      </w:r>
      <w:r w:rsidR="008D4C43">
        <w:t xml:space="preserve"> </w:t>
      </w:r>
    </w:p>
    <w:p w:rsidR="00D37D5B" w:rsidRDefault="00D37D5B" w:rsidP="00827EF6">
      <w:r>
        <w:t xml:space="preserve">Для композиционных материалов с волокнистым армирующим компонентом отличительной характеристикой является анизотропия свойств, </w:t>
      </w:r>
      <w:r w:rsidR="009F65C6">
        <w:t>одно из проявлений которой</w:t>
      </w:r>
      <w:r>
        <w:t xml:space="preserve"> заключается в обеспечении максимальной прочности по направлению ориентации волокон. </w:t>
      </w:r>
      <w:r w:rsidR="009F65C6">
        <w:t>Анизотропия может иметь как положительное, так и отрицательное влияние на материал, возможность задания анизотропии позволяет создавать функциональные материалы.</w:t>
      </w:r>
    </w:p>
    <w:p w:rsidR="00D37D5B" w:rsidRDefault="002C15E3" w:rsidP="00827EF6">
      <w:r>
        <w:t>С</w:t>
      </w:r>
      <w:r w:rsidR="008127B1">
        <w:t xml:space="preserve">тоит отметить, что </w:t>
      </w:r>
      <w:r w:rsidR="0033614E">
        <w:t xml:space="preserve">устойчивость к разрушениям и дефектам в </w:t>
      </w:r>
      <w:r w:rsidR="008127B1">
        <w:t xml:space="preserve">композиционных материалах определяется свойствами границы раздела </w:t>
      </w:r>
      <w:r w:rsidR="00BB7862">
        <w:t>«</w:t>
      </w:r>
      <w:r w:rsidR="008127B1">
        <w:t>матрица – волокно</w:t>
      </w:r>
      <w:r w:rsidR="00BB7862">
        <w:t>»</w:t>
      </w:r>
      <w:r w:rsidR="008127B1">
        <w:t xml:space="preserve">. Поскольку локальные напряжения в композитах </w:t>
      </w:r>
      <w:r w:rsidR="008127B1">
        <w:lastRenderedPageBreak/>
        <w:t>достигают максимального значения вблизи или на границе раздела, где обычно начинается разрушение материала, то эта граница должна обладать рядом определ</w:t>
      </w:r>
      <w:r w:rsidR="00FE7570">
        <w:t>ё</w:t>
      </w:r>
      <w:r w:rsidR="008127B1">
        <w:t>нных свойств, чтобы обеспечивать эффективное распределение нагрузки на</w:t>
      </w:r>
      <w:r w:rsidR="00A0756A">
        <w:t xml:space="preserve"> армирующий компонент</w:t>
      </w:r>
      <w:r w:rsidR="008127B1">
        <w:t xml:space="preserve">. В том числе </w:t>
      </w:r>
      <w:proofErr w:type="spellStart"/>
      <w:r w:rsidR="008127B1">
        <w:t>адгезионная</w:t>
      </w:r>
      <w:proofErr w:type="spellEnd"/>
      <w:r w:rsidR="0033614E">
        <w:rPr>
          <w:rStyle w:val="af4"/>
        </w:rPr>
        <w:footnoteReference w:id="1"/>
      </w:r>
      <w:r w:rsidR="008127B1">
        <w:t xml:space="preserve"> связь по границе раздела должн</w:t>
      </w:r>
      <w:r w:rsidR="003830E6">
        <w:t>а обеспечивать защиту компонентов</w:t>
      </w:r>
      <w:r w:rsidR="00A0756A">
        <w:t xml:space="preserve"> от </w:t>
      </w:r>
      <w:r w:rsidR="008127B1">
        <w:t>вне</w:t>
      </w:r>
      <w:r w:rsidR="009730F5">
        <w:t>шнего воздействия и не должна разрушаться под воздействием высоких температур и напряжений.</w:t>
      </w:r>
    </w:p>
    <w:p w:rsidR="00384879" w:rsidRDefault="0033614E" w:rsidP="001E72CE">
      <w:r>
        <w:t>В целом, характеристики композита складываются из свойств</w:t>
      </w:r>
      <w:r w:rsidR="00A0756A">
        <w:t xml:space="preserve"> </w:t>
      </w:r>
      <w:r w:rsidR="003830E6">
        <w:t xml:space="preserve">каждого </w:t>
      </w:r>
      <w:r>
        <w:t>компонента</w:t>
      </w:r>
      <w:r w:rsidR="003830E6">
        <w:t xml:space="preserve"> материала</w:t>
      </w:r>
      <w:r w:rsidR="00A0756A">
        <w:t xml:space="preserve"> и комплекса свой</w:t>
      </w:r>
      <w:r w:rsidR="003830E6">
        <w:t>ств, возникающих при совмещении компонентов</w:t>
      </w:r>
      <w:r w:rsidR="00A0756A">
        <w:t xml:space="preserve">. </w:t>
      </w:r>
    </w:p>
    <w:p w:rsidR="00384879" w:rsidRPr="00384879" w:rsidRDefault="007D6E2D" w:rsidP="001E72CE">
      <w:pPr>
        <w:pStyle w:val="2"/>
      </w:pPr>
      <w:bookmarkStart w:id="8" w:name="_Toc94030888"/>
      <w:r w:rsidRPr="008D4C43">
        <w:rPr>
          <w:color w:val="000000" w:themeColor="text1"/>
        </w:rPr>
        <w:t>§</w:t>
      </w:r>
      <w:r w:rsidR="00176694" w:rsidRPr="00176694">
        <w:t>2</w:t>
      </w:r>
      <w:r w:rsidRPr="00570E67">
        <w:t>.</w:t>
      </w:r>
      <w:r w:rsidR="00176694" w:rsidRPr="00176694">
        <w:t xml:space="preserve"> </w:t>
      </w:r>
      <w:r w:rsidR="00C52926" w:rsidRPr="00176694">
        <w:t>Дефекты композиционных материалов</w:t>
      </w:r>
      <w:bookmarkEnd w:id="8"/>
    </w:p>
    <w:p w:rsidR="004E7A7E" w:rsidRDefault="00482A73" w:rsidP="00827EF6">
      <w:r>
        <w:t>Дефекты композиционных материалов возникают при производстве и эксплуатации, их можно раз</w:t>
      </w:r>
      <w:r w:rsidR="00415D93">
        <w:t>делить на две</w:t>
      </w:r>
      <w:r>
        <w:t xml:space="preserve"> группы:</w:t>
      </w:r>
    </w:p>
    <w:p w:rsidR="003C25BA" w:rsidRDefault="003C25BA" w:rsidP="003C25BA">
      <w:pPr>
        <w:pStyle w:val="a5"/>
        <w:numPr>
          <w:ilvl w:val="0"/>
          <w:numId w:val="11"/>
        </w:numPr>
      </w:pPr>
      <w:r>
        <w:t>Производственные дефекты:</w:t>
      </w:r>
    </w:p>
    <w:p w:rsidR="00482A73" w:rsidRDefault="00482A73" w:rsidP="00482A73">
      <w:pPr>
        <w:pStyle w:val="a5"/>
        <w:numPr>
          <w:ilvl w:val="0"/>
          <w:numId w:val="6"/>
        </w:numPr>
      </w:pPr>
      <w:r w:rsidRPr="00482A73">
        <w:rPr>
          <w:i/>
        </w:rPr>
        <w:t>Микродефекты</w:t>
      </w:r>
      <w:r>
        <w:t xml:space="preserve"> - это дефекты, размеры которых сравнимы с размерами армирующих элементов или с размерами </w:t>
      </w:r>
      <w:proofErr w:type="gramStart"/>
      <w:r>
        <w:t>связующего</w:t>
      </w:r>
      <w:proofErr w:type="gramEnd"/>
      <w:r>
        <w:t xml:space="preserve"> между этими элементами.</w:t>
      </w:r>
    </w:p>
    <w:p w:rsidR="00D46445" w:rsidRDefault="00482A73" w:rsidP="00D46445">
      <w:pPr>
        <w:pStyle w:val="a5"/>
        <w:ind w:left="1069" w:firstLine="0"/>
      </w:pPr>
      <w:r>
        <w:t>К ним относятся:</w:t>
      </w:r>
    </w:p>
    <w:p w:rsidR="00482A73" w:rsidRDefault="00930534" w:rsidP="00D46445">
      <w:pPr>
        <w:pStyle w:val="a5"/>
        <w:numPr>
          <w:ilvl w:val="0"/>
          <w:numId w:val="7"/>
        </w:numPr>
      </w:pPr>
      <w:r>
        <w:t>д</w:t>
      </w:r>
      <w:r w:rsidR="00482A73">
        <w:t>ефекты армирующих волокон: микротрещин</w:t>
      </w:r>
      <w:r w:rsidR="00BB7862">
        <w:t xml:space="preserve">ы, микровключения, </w:t>
      </w:r>
      <w:proofErr w:type="spellStart"/>
      <w:r w:rsidR="00BB7862">
        <w:t>микропустоты</w:t>
      </w:r>
      <w:proofErr w:type="spellEnd"/>
      <w:r w:rsidR="00BB7862">
        <w:t xml:space="preserve"> и др.;</w:t>
      </w:r>
    </w:p>
    <w:p w:rsidR="00BB7862" w:rsidRDefault="00930534" w:rsidP="00482A73">
      <w:pPr>
        <w:pStyle w:val="a5"/>
        <w:numPr>
          <w:ilvl w:val="0"/>
          <w:numId w:val="7"/>
        </w:numPr>
      </w:pPr>
      <w:r>
        <w:t>д</w:t>
      </w:r>
      <w:r w:rsidR="00BB7862">
        <w:t xml:space="preserve">ефекты матрицы в промежутках между элементарными волокнами: микропоры, </w:t>
      </w:r>
      <w:proofErr w:type="spellStart"/>
      <w:r w:rsidR="00BB7862">
        <w:t>микропустоты</w:t>
      </w:r>
      <w:proofErr w:type="spellEnd"/>
      <w:r w:rsidR="00BB7862">
        <w:t>, микротрещины и др.;</w:t>
      </w:r>
    </w:p>
    <w:p w:rsidR="00BB7862" w:rsidRDefault="00930534" w:rsidP="00482A73">
      <w:pPr>
        <w:pStyle w:val="a5"/>
        <w:numPr>
          <w:ilvl w:val="0"/>
          <w:numId w:val="7"/>
        </w:numPr>
      </w:pPr>
      <w:r>
        <w:t>д</w:t>
      </w:r>
      <w:r w:rsidR="00BB7862">
        <w:t xml:space="preserve">ефекты на границе раздела </w:t>
      </w:r>
      <w:r w:rsidR="00FE7570">
        <w:t xml:space="preserve">«матрица </w:t>
      </w:r>
      <w:r w:rsidR="003830E6">
        <w:t>–</w:t>
      </w:r>
      <w:r w:rsidR="00FE7570">
        <w:t xml:space="preserve"> волокно»: нарушение </w:t>
      </w:r>
      <w:proofErr w:type="spellStart"/>
      <w:r w:rsidR="00BB7862">
        <w:t>адгезионной</w:t>
      </w:r>
      <w:proofErr w:type="spellEnd"/>
      <w:r w:rsidR="00BB7862">
        <w:t xml:space="preserve"> связи;</w:t>
      </w:r>
    </w:p>
    <w:p w:rsidR="00BB7862" w:rsidRDefault="00930534" w:rsidP="00482A73">
      <w:pPr>
        <w:pStyle w:val="a5"/>
        <w:numPr>
          <w:ilvl w:val="0"/>
          <w:numId w:val="7"/>
        </w:numPr>
      </w:pPr>
      <w:r>
        <w:t>п</w:t>
      </w:r>
      <w:r w:rsidR="00BB7862">
        <w:t>рочие микродефекты.</w:t>
      </w:r>
    </w:p>
    <w:p w:rsidR="003C25BA" w:rsidRDefault="003C25BA" w:rsidP="003C25BA">
      <w:pPr>
        <w:ind w:left="1429" w:firstLine="0"/>
      </w:pPr>
      <w:r>
        <w:t>Наличие микродефектов приводит к снижению физико-механических характеристик.</w:t>
      </w:r>
      <w:r w:rsidR="00384879">
        <w:t xml:space="preserve"> Их накоплен</w:t>
      </w:r>
      <w:r w:rsidR="001105DE">
        <w:t>ие может вызвать разрушение матер</w:t>
      </w:r>
      <w:r w:rsidR="00384879">
        <w:t>иала.</w:t>
      </w:r>
    </w:p>
    <w:p w:rsidR="00BB7862" w:rsidRDefault="00BB7862" w:rsidP="00BB7862">
      <w:pPr>
        <w:pStyle w:val="a5"/>
        <w:numPr>
          <w:ilvl w:val="0"/>
          <w:numId w:val="6"/>
        </w:numPr>
      </w:pPr>
      <w:proofErr w:type="spellStart"/>
      <w:r w:rsidRPr="002C15E3">
        <w:rPr>
          <w:i/>
        </w:rPr>
        <w:t>Минидефекты</w:t>
      </w:r>
      <w:proofErr w:type="spellEnd"/>
      <w:r>
        <w:t xml:space="preserve">– </w:t>
      </w:r>
      <w:proofErr w:type="gramStart"/>
      <w:r>
        <w:t>эт</w:t>
      </w:r>
      <w:proofErr w:type="gramEnd"/>
      <w:r>
        <w:t>о дефекты, размеры которых сравнимы с размерами толщины элементарного слоя композиционного материала. К ним можно отнести:</w:t>
      </w:r>
    </w:p>
    <w:p w:rsidR="00BB7862" w:rsidRDefault="00930534" w:rsidP="00BB7862">
      <w:pPr>
        <w:pStyle w:val="a5"/>
        <w:numPr>
          <w:ilvl w:val="0"/>
          <w:numId w:val="8"/>
        </w:numPr>
      </w:pPr>
      <w:r>
        <w:t>к</w:t>
      </w:r>
      <w:r w:rsidR="00BB7862">
        <w:t xml:space="preserve">рутка, искривление, </w:t>
      </w:r>
      <w:proofErr w:type="spellStart"/>
      <w:r w:rsidR="00BB7862">
        <w:t>разориентация</w:t>
      </w:r>
      <w:proofErr w:type="spellEnd"/>
      <w:r w:rsidR="00BB7862">
        <w:t xml:space="preserve"> волокон;</w:t>
      </w:r>
    </w:p>
    <w:p w:rsidR="00BB7862" w:rsidRDefault="00930534" w:rsidP="00BB7862">
      <w:pPr>
        <w:pStyle w:val="a5"/>
        <w:numPr>
          <w:ilvl w:val="0"/>
          <w:numId w:val="8"/>
        </w:numPr>
      </w:pPr>
      <w:r>
        <w:t>мелкие вмятины и царапины;</w:t>
      </w:r>
    </w:p>
    <w:p w:rsidR="00930534" w:rsidRDefault="00930534" w:rsidP="00BB7862">
      <w:pPr>
        <w:pStyle w:val="a5"/>
        <w:numPr>
          <w:ilvl w:val="0"/>
          <w:numId w:val="8"/>
        </w:numPr>
      </w:pPr>
      <w:r>
        <w:t>обрыв отдельных жгутов, нитей или групп элементарных волокон;</w:t>
      </w:r>
    </w:p>
    <w:p w:rsidR="00930534" w:rsidRDefault="00930534" w:rsidP="00BB7862">
      <w:pPr>
        <w:pStyle w:val="a5"/>
        <w:numPr>
          <w:ilvl w:val="0"/>
          <w:numId w:val="8"/>
        </w:numPr>
      </w:pPr>
      <w:r>
        <w:t>инородные включения:</w:t>
      </w:r>
    </w:p>
    <w:p w:rsidR="00415D93" w:rsidRDefault="00415D93" w:rsidP="00BB7862">
      <w:pPr>
        <w:pStyle w:val="a5"/>
        <w:numPr>
          <w:ilvl w:val="0"/>
          <w:numId w:val="8"/>
        </w:numPr>
      </w:pPr>
      <w:r>
        <w:t xml:space="preserve">прочие </w:t>
      </w:r>
      <w:proofErr w:type="spellStart"/>
      <w:r>
        <w:t>минидефекты</w:t>
      </w:r>
      <w:proofErr w:type="spellEnd"/>
      <w:r>
        <w:t>.</w:t>
      </w:r>
    </w:p>
    <w:p w:rsidR="003C25BA" w:rsidRPr="00BB7862" w:rsidRDefault="003C25BA" w:rsidP="003C25BA">
      <w:pPr>
        <w:ind w:left="1429" w:firstLine="0"/>
      </w:pPr>
      <w:r>
        <w:t xml:space="preserve">Наличие </w:t>
      </w:r>
      <w:proofErr w:type="spellStart"/>
      <w:r>
        <w:t>минидефектов</w:t>
      </w:r>
      <w:proofErr w:type="spellEnd"/>
      <w:r>
        <w:t xml:space="preserve"> </w:t>
      </w:r>
      <w:proofErr w:type="gramStart"/>
      <w:r>
        <w:t>изменяет физико-механические характеристики материла</w:t>
      </w:r>
      <w:proofErr w:type="gramEnd"/>
      <w:r>
        <w:t xml:space="preserve">. Крутка </w:t>
      </w:r>
      <w:r w:rsidR="00384879">
        <w:t xml:space="preserve">элементарных </w:t>
      </w:r>
      <w:r>
        <w:t xml:space="preserve">волокон устраняет пушение и уменьшает обрывность волокон, однако, она так же приводит к снижению </w:t>
      </w:r>
      <w:r w:rsidR="00384879">
        <w:t xml:space="preserve">их </w:t>
      </w:r>
      <w:r>
        <w:t>упр</w:t>
      </w:r>
      <w:r w:rsidR="00384879">
        <w:t xml:space="preserve">уго-прочностных свойств. </w:t>
      </w:r>
    </w:p>
    <w:p w:rsidR="00482A73" w:rsidRDefault="00930534" w:rsidP="00930534">
      <w:pPr>
        <w:pStyle w:val="a5"/>
        <w:numPr>
          <w:ilvl w:val="0"/>
          <w:numId w:val="6"/>
        </w:numPr>
      </w:pPr>
      <w:proofErr w:type="spellStart"/>
      <w:r w:rsidRPr="00930534">
        <w:rPr>
          <w:i/>
        </w:rPr>
        <w:lastRenderedPageBreak/>
        <w:t>Макродефекты</w:t>
      </w:r>
      <w:proofErr w:type="spellEnd"/>
      <w:r w:rsidRPr="00930534">
        <w:rPr>
          <w:i/>
        </w:rPr>
        <w:t xml:space="preserve"> </w:t>
      </w:r>
      <w:r>
        <w:t>– это дефекты, размеры котор</w:t>
      </w:r>
      <w:r w:rsidR="00415D93">
        <w:t>ых существенно превышают размеры армирующих элементов и элементарного слоя. К ним относятся: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>трещины, пересекающие слои вглубь;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>вмятины на поверхности композиционного материала;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>растрескивание связующего или самого материала от внутренних остаточных напряжений;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 xml:space="preserve">расслоения, </w:t>
      </w:r>
      <w:proofErr w:type="spellStart"/>
      <w:r>
        <w:t>непроклеи</w:t>
      </w:r>
      <w:proofErr w:type="spellEnd"/>
      <w:r>
        <w:t>, воздушные макровключения;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>инородные макровключения;</w:t>
      </w:r>
    </w:p>
    <w:p w:rsidR="00415D93" w:rsidRDefault="00415D93" w:rsidP="00415D93">
      <w:pPr>
        <w:pStyle w:val="a5"/>
        <w:numPr>
          <w:ilvl w:val="0"/>
          <w:numId w:val="9"/>
        </w:numPr>
      </w:pPr>
      <w:r>
        <w:t xml:space="preserve">прочие </w:t>
      </w:r>
      <w:proofErr w:type="spellStart"/>
      <w:r>
        <w:t>макродефекты</w:t>
      </w:r>
      <w:proofErr w:type="spellEnd"/>
      <w:r>
        <w:t>.</w:t>
      </w:r>
    </w:p>
    <w:p w:rsidR="00FC541B" w:rsidRPr="00FC541B" w:rsidRDefault="002C15E3" w:rsidP="002C15E3">
      <w:pPr>
        <w:pStyle w:val="a5"/>
        <w:numPr>
          <w:ilvl w:val="0"/>
          <w:numId w:val="11"/>
        </w:numPr>
        <w:rPr>
          <w:i/>
          <w:color w:val="FF0000"/>
        </w:rPr>
      </w:pPr>
      <w:r>
        <w:t>Эксплуатационные повреждения</w:t>
      </w:r>
      <w:r w:rsidR="00FC541B">
        <w:t xml:space="preserve"> –</w:t>
      </w:r>
      <w:r w:rsidR="0024228A">
        <w:t xml:space="preserve"> дефекты, возникающие в процессе</w:t>
      </w:r>
      <w:r w:rsidR="00FC541B">
        <w:t xml:space="preserve"> эксплуатации. К ним относятся:</w:t>
      </w:r>
    </w:p>
    <w:p w:rsidR="002C15E3" w:rsidRDefault="001051D1" w:rsidP="00FC541B">
      <w:pPr>
        <w:pStyle w:val="a5"/>
        <w:numPr>
          <w:ilvl w:val="1"/>
          <w:numId w:val="14"/>
        </w:numPr>
      </w:pPr>
      <w:r>
        <w:t>механический износ;</w:t>
      </w:r>
    </w:p>
    <w:p w:rsidR="001051D1" w:rsidRDefault="001051D1" w:rsidP="00FC541B">
      <w:pPr>
        <w:pStyle w:val="a5"/>
        <w:numPr>
          <w:ilvl w:val="1"/>
          <w:numId w:val="14"/>
        </w:numPr>
      </w:pPr>
      <w:r>
        <w:t>усталостный износ;</w:t>
      </w:r>
    </w:p>
    <w:p w:rsidR="001051D1" w:rsidRDefault="001051D1" w:rsidP="00FC541B">
      <w:pPr>
        <w:pStyle w:val="a5"/>
        <w:numPr>
          <w:ilvl w:val="1"/>
          <w:numId w:val="14"/>
        </w:numPr>
      </w:pPr>
      <w:r>
        <w:t>старение;</w:t>
      </w:r>
    </w:p>
    <w:p w:rsidR="001051D1" w:rsidRDefault="001051D1" w:rsidP="00FC541B">
      <w:pPr>
        <w:pStyle w:val="a5"/>
        <w:numPr>
          <w:ilvl w:val="1"/>
          <w:numId w:val="14"/>
        </w:numPr>
      </w:pPr>
      <w:r>
        <w:t>боевые повреждения;</w:t>
      </w:r>
    </w:p>
    <w:p w:rsidR="001051D1" w:rsidRDefault="001051D1" w:rsidP="00FC541B">
      <w:pPr>
        <w:pStyle w:val="a5"/>
        <w:numPr>
          <w:ilvl w:val="1"/>
          <w:numId w:val="14"/>
        </w:numPr>
      </w:pPr>
      <w:r>
        <w:t>аварийные повреждения;</w:t>
      </w:r>
    </w:p>
    <w:p w:rsidR="001051D1" w:rsidRDefault="001051D1" w:rsidP="00FC541B">
      <w:pPr>
        <w:pStyle w:val="a5"/>
        <w:numPr>
          <w:ilvl w:val="1"/>
          <w:numId w:val="14"/>
        </w:numPr>
      </w:pPr>
      <w:r>
        <w:t>повреждения от неправильного технического обслуживания;</w:t>
      </w:r>
    </w:p>
    <w:p w:rsidR="00013631" w:rsidRDefault="001051D1" w:rsidP="001E72CE">
      <w:pPr>
        <w:pStyle w:val="a5"/>
        <w:numPr>
          <w:ilvl w:val="1"/>
          <w:numId w:val="14"/>
        </w:numPr>
      </w:pPr>
      <w:r>
        <w:t>прочие повреждения.</w:t>
      </w:r>
    </w:p>
    <w:p w:rsidR="005B0124" w:rsidRPr="005B0124" w:rsidRDefault="007D6E2D" w:rsidP="001E72CE">
      <w:pPr>
        <w:pStyle w:val="2"/>
      </w:pPr>
      <w:bookmarkStart w:id="9" w:name="_Toc94030889"/>
      <w:r w:rsidRPr="008D4C43">
        <w:rPr>
          <w:color w:val="000000" w:themeColor="text1"/>
        </w:rPr>
        <w:t>§</w:t>
      </w:r>
      <w:r w:rsidR="00176694">
        <w:t>3</w:t>
      </w:r>
      <w:r w:rsidRPr="007D6E2D">
        <w:t>.</w:t>
      </w:r>
      <w:r w:rsidR="00176694">
        <w:t xml:space="preserve"> </w:t>
      </w:r>
      <w:r w:rsidR="00013631">
        <w:t>Проблемы применения композиционных материалов в промышленности</w:t>
      </w:r>
      <w:bookmarkEnd w:id="9"/>
    </w:p>
    <w:p w:rsidR="009F65C6" w:rsidRDefault="00297CB9" w:rsidP="00297CB9">
      <w:pPr>
        <w:ind w:firstLine="708"/>
      </w:pPr>
      <w:r>
        <w:t>К</w:t>
      </w:r>
      <w:r w:rsidR="005B0124">
        <w:t xml:space="preserve">омпозиционная промышленность имеет ряд </w:t>
      </w:r>
      <w:r w:rsidR="00780984">
        <w:t xml:space="preserve">проблем: </w:t>
      </w:r>
    </w:p>
    <w:p w:rsidR="009F65C6" w:rsidRDefault="00780984" w:rsidP="009F65C6">
      <w:pPr>
        <w:pStyle w:val="a5"/>
        <w:numPr>
          <w:ilvl w:val="0"/>
          <w:numId w:val="17"/>
        </w:numPr>
      </w:pPr>
      <w:r>
        <w:t>проблема утилизации</w:t>
      </w:r>
      <w:r w:rsidR="005B0124">
        <w:t xml:space="preserve"> материалов</w:t>
      </w:r>
      <w:r>
        <w:t xml:space="preserve"> с вышедшим сроком эксплуатации</w:t>
      </w:r>
      <w:r w:rsidR="009F65C6">
        <w:t>;</w:t>
      </w:r>
      <w:r w:rsidR="005B0124">
        <w:t xml:space="preserve"> </w:t>
      </w:r>
    </w:p>
    <w:p w:rsidR="009F65C6" w:rsidRDefault="005B0124" w:rsidP="009F65C6">
      <w:pPr>
        <w:pStyle w:val="a5"/>
        <w:numPr>
          <w:ilvl w:val="0"/>
          <w:numId w:val="17"/>
        </w:numPr>
      </w:pPr>
      <w:r>
        <w:t>необходимость высокотехничного оборудова</w:t>
      </w:r>
      <w:r w:rsidR="009F65C6">
        <w:t>ния для производства композитов;</w:t>
      </w:r>
    </w:p>
    <w:p w:rsidR="009F65C6" w:rsidRDefault="005B0124" w:rsidP="009F65C6">
      <w:pPr>
        <w:pStyle w:val="a5"/>
        <w:numPr>
          <w:ilvl w:val="0"/>
          <w:numId w:val="17"/>
        </w:numPr>
      </w:pPr>
      <w:r>
        <w:t xml:space="preserve"> высокая с</w:t>
      </w:r>
      <w:r w:rsidR="009F65C6">
        <w:t>тоимость производства материала;</w:t>
      </w:r>
      <w:r>
        <w:t xml:space="preserve"> </w:t>
      </w:r>
    </w:p>
    <w:p w:rsidR="009F65C6" w:rsidRDefault="00FE7570" w:rsidP="009F65C6">
      <w:pPr>
        <w:pStyle w:val="a5"/>
        <w:numPr>
          <w:ilvl w:val="0"/>
          <w:numId w:val="17"/>
        </w:numPr>
      </w:pPr>
      <w:r>
        <w:t>проблема расчё</w:t>
      </w:r>
      <w:r w:rsidR="005B0124">
        <w:t>та конструкций в системах автоматизированного проектирования.</w:t>
      </w:r>
      <w:r w:rsidR="00E814ED">
        <w:t xml:space="preserve"> </w:t>
      </w:r>
    </w:p>
    <w:p w:rsidR="00B36E0C" w:rsidRDefault="00297CB9" w:rsidP="00B36E0C">
      <w:r>
        <w:t>Российская композиционная промышленность не является исключением, она имеет данные проблемы, но некоторые из</w:t>
      </w:r>
      <w:r w:rsidR="00DB2421">
        <w:t xml:space="preserve"> этих вопросов являются наиболее острыми. </w:t>
      </w:r>
      <w:r w:rsidR="003830E6">
        <w:t>Как, например, проблема расчё</w:t>
      </w:r>
      <w:r w:rsidR="00E814ED">
        <w:t xml:space="preserve">та конструкций в системах автоматизированного проектирования в какой-то </w:t>
      </w:r>
      <w:r w:rsidR="00DB2421">
        <w:t xml:space="preserve">мере </w:t>
      </w:r>
      <w:r w:rsidR="00E814ED">
        <w:t>решается использованием уже при</w:t>
      </w:r>
      <w:r w:rsidR="00FE7570">
        <w:t>думанных систем инженерных расчё</w:t>
      </w:r>
      <w:r w:rsidR="00E814ED">
        <w:t xml:space="preserve">тов, но данные системы являются продуктами, разработанными для стран с другими нормативами, поэтому не могут в полной мере использоваться в России. </w:t>
      </w:r>
    </w:p>
    <w:p w:rsidR="00E20B17" w:rsidRPr="005B0124" w:rsidRDefault="00E20B17" w:rsidP="00B36E0C">
      <w:r>
        <w:t xml:space="preserve">Применение компьютерного зрения может </w:t>
      </w:r>
      <w:r w:rsidR="00780984">
        <w:t>стать частью аналитической прог</w:t>
      </w:r>
      <w:r w:rsidR="00DB2421">
        <w:t>раммы, пригодной для использования</w:t>
      </w:r>
      <w:r w:rsidR="00780984">
        <w:t xml:space="preserve"> российскими уч</w:t>
      </w:r>
      <w:r w:rsidR="00FE7570">
        <w:t>ё</w:t>
      </w:r>
      <w:r w:rsidR="00780984">
        <w:t>ным</w:t>
      </w:r>
      <w:r w:rsidR="00B36E0C">
        <w:t>и. Такой подход позволит</w:t>
      </w:r>
      <w:r w:rsidR="00780984">
        <w:t xml:space="preserve"> автоматизировать поиск и классификацию дефектов, что значительно упростит их анализ и ускорит разработку методов, позволяющи</w:t>
      </w:r>
      <w:r w:rsidR="00DB2421">
        <w:t>х сократить количество дефектов, возникающий при изготовлении и эксп</w:t>
      </w:r>
      <w:r w:rsidR="00A62495">
        <w:t>л</w:t>
      </w:r>
      <w:r w:rsidR="00DB2421">
        <w:t>уатации.</w:t>
      </w:r>
    </w:p>
    <w:p w:rsidR="00852F8B" w:rsidRPr="00852F8B" w:rsidRDefault="00562DCB" w:rsidP="00562DCB">
      <w:pPr>
        <w:pStyle w:val="1"/>
      </w:pPr>
      <w:bookmarkStart w:id="10" w:name="_Toc94030890"/>
      <w:r>
        <w:lastRenderedPageBreak/>
        <w:t>Глава 2. Введение в теорию нейронных сетей</w:t>
      </w:r>
      <w:bookmarkEnd w:id="10"/>
    </w:p>
    <w:p w:rsidR="00852F8B" w:rsidRPr="00852F8B" w:rsidRDefault="007D6E2D" w:rsidP="001E72CE">
      <w:pPr>
        <w:pStyle w:val="2"/>
      </w:pPr>
      <w:bookmarkStart w:id="11" w:name="_Toc94030891"/>
      <w:r w:rsidRPr="008D4C43">
        <w:rPr>
          <w:color w:val="000000" w:themeColor="text1"/>
        </w:rPr>
        <w:t>§</w:t>
      </w:r>
      <w:r w:rsidR="00176694">
        <w:t>1</w:t>
      </w:r>
      <w:r w:rsidRPr="007D6E2D">
        <w:t>.</w:t>
      </w:r>
      <w:r w:rsidR="00176694">
        <w:t xml:space="preserve"> </w:t>
      </w:r>
      <w:r w:rsidR="00E0105E">
        <w:t>История возникновения</w:t>
      </w:r>
      <w:bookmarkEnd w:id="11"/>
    </w:p>
    <w:p w:rsidR="00E0105E" w:rsidRDefault="008B23B0" w:rsidP="00E0105E">
      <w:r>
        <w:t xml:space="preserve">Первые работы, которые были направлены на изучение и создание нейронных сетей появились в 1943 году, они были написаны </w:t>
      </w:r>
      <w:proofErr w:type="spellStart"/>
      <w:r>
        <w:t>Маккаллоком</w:t>
      </w:r>
      <w:proofErr w:type="spellEnd"/>
      <w:r>
        <w:t xml:space="preserve"> и </w:t>
      </w:r>
      <w:proofErr w:type="spellStart"/>
      <w:r>
        <w:t>Питтсом</w:t>
      </w:r>
      <w:proofErr w:type="spellEnd"/>
      <w:r>
        <w:t>. На основе теории деятельности головного мозга и математических алгоритмов ими была разработана компьютерная модель нейронной сети. Они предполагали, что такая сеть может выполнять любые логические и</w:t>
      </w:r>
      <w:r w:rsidR="005B10BF">
        <w:t xml:space="preserve"> арифметические операции и </w:t>
      </w:r>
      <w:r>
        <w:t xml:space="preserve">распознавать образы. </w:t>
      </w:r>
    </w:p>
    <w:p w:rsidR="008B23B0" w:rsidRDefault="008B23B0" w:rsidP="00E0105E">
      <w:r>
        <w:t>В 1949 году физи</w:t>
      </w:r>
      <w:r w:rsidR="00541071">
        <w:t xml:space="preserve">олог и психолог </w:t>
      </w:r>
      <w:proofErr w:type="spellStart"/>
      <w:r w:rsidR="00541071">
        <w:t>Хебб</w:t>
      </w:r>
      <w:proofErr w:type="spellEnd"/>
      <w:r w:rsidR="00541071">
        <w:t xml:space="preserve"> выдвинул теорию</w:t>
      </w:r>
      <w:r>
        <w:t xml:space="preserve"> об обучении </w:t>
      </w:r>
      <w:r w:rsidR="0023451A">
        <w:t>за счё</w:t>
      </w:r>
      <w:r w:rsidR="00541071">
        <w:t xml:space="preserve">т изменения силы </w:t>
      </w:r>
      <w:proofErr w:type="spellStart"/>
      <w:r w:rsidR="00541071">
        <w:t>синаптических</w:t>
      </w:r>
      <w:proofErr w:type="spellEnd"/>
      <w:r w:rsidR="00541071">
        <w:t xml:space="preserve"> связей. Уже в 1954 году была разработана имитация сети </w:t>
      </w:r>
      <w:proofErr w:type="spellStart"/>
      <w:r w:rsidR="00541071">
        <w:t>Хебба</w:t>
      </w:r>
      <w:proofErr w:type="spellEnd"/>
      <w:r w:rsidR="00541071">
        <w:t>. А в 1957 году был</w:t>
      </w:r>
      <w:r w:rsidR="00E42FE1">
        <w:t>и</w:t>
      </w:r>
      <w:r w:rsidR="00541071">
        <w:t xml:space="preserve"> созданы </w:t>
      </w:r>
      <w:proofErr w:type="gramStart"/>
      <w:r w:rsidR="00541071">
        <w:t>математическая</w:t>
      </w:r>
      <w:proofErr w:type="gramEnd"/>
      <w:r w:rsidR="00541071">
        <w:t xml:space="preserve"> и компьютерные модели работы головного мозга на основе двухслойной </w:t>
      </w:r>
      <w:proofErr w:type="spellStart"/>
      <w:r w:rsidR="00541071">
        <w:t>нейросети</w:t>
      </w:r>
      <w:proofErr w:type="spellEnd"/>
      <w:r w:rsidR="00541071">
        <w:t xml:space="preserve">. </w:t>
      </w:r>
    </w:p>
    <w:p w:rsidR="00541071" w:rsidRDefault="00541071" w:rsidP="00E0105E">
      <w:r>
        <w:t>Интерес к изучению нейронных сетей угас в 1969 году после публикации работы Минского и Пейперта, в которой они осветили основ</w:t>
      </w:r>
      <w:r w:rsidR="00EF5BFB">
        <w:t>н</w:t>
      </w:r>
      <w:r>
        <w:t xml:space="preserve">ые вычислительные проблемы реализации </w:t>
      </w:r>
      <w:proofErr w:type="spellStart"/>
      <w:r>
        <w:t>нейросетей</w:t>
      </w:r>
      <w:proofErr w:type="spellEnd"/>
      <w:r w:rsidR="00EF5BFB">
        <w:t>.</w:t>
      </w:r>
    </w:p>
    <w:p w:rsidR="00EF5BFB" w:rsidRDefault="00EF5BFB" w:rsidP="00E0105E">
      <w:r>
        <w:t>Одной из проблем в работе Минского и Пейперта была невозможность реализации функции «</w:t>
      </w:r>
      <w:proofErr w:type="gramStart"/>
      <w:r>
        <w:t>Исключающее</w:t>
      </w:r>
      <w:proofErr w:type="gramEnd"/>
      <w:r>
        <w:t xml:space="preserve"> ИЛИ». Эта проблема была решена в 1975 году </w:t>
      </w:r>
      <w:proofErr w:type="spellStart"/>
      <w:r>
        <w:t>Вербосом</w:t>
      </w:r>
      <w:proofErr w:type="spellEnd"/>
      <w:r>
        <w:t>, он разработал метод обратного распространения ошибки, что позволило снова заняться изучением и разра</w:t>
      </w:r>
      <w:r w:rsidR="003830E6">
        <w:t>боткой нейронных сетей, но в то же время</w:t>
      </w:r>
      <w:r>
        <w:t xml:space="preserve"> породило многочисленные споры о возможности реализации данного метода в головном мозге.</w:t>
      </w:r>
      <w:r w:rsidR="0078137A">
        <w:t xml:space="preserve"> </w:t>
      </w:r>
    </w:p>
    <w:p w:rsidR="00C41184" w:rsidRDefault="001105DE" w:rsidP="001E72CE">
      <w:r>
        <w:t>В двадцать первом веке нейронные сети применяются повсеместно: распознавание образов, класс</w:t>
      </w:r>
      <w:r w:rsidR="00184C37">
        <w:t>ификация, прогнозирование; они лежат в основе распознавания и синтеза речи и изображений. Их популярность обеспечивается способностью к анализу информации.</w:t>
      </w:r>
    </w:p>
    <w:p w:rsidR="001E72CE" w:rsidRDefault="001E72CE" w:rsidP="001E72CE"/>
    <w:p w:rsidR="001E72CE" w:rsidRDefault="001E72CE" w:rsidP="001E72CE"/>
    <w:p w:rsidR="001E72CE" w:rsidRPr="00E0105E" w:rsidRDefault="001E72CE" w:rsidP="001E72CE"/>
    <w:p w:rsidR="0024228A" w:rsidRPr="0024228A" w:rsidRDefault="007D6E2D" w:rsidP="001E72CE">
      <w:pPr>
        <w:pStyle w:val="2"/>
      </w:pPr>
      <w:bookmarkStart w:id="12" w:name="_Toc94030892"/>
      <w:r w:rsidRPr="008D4C43">
        <w:rPr>
          <w:color w:val="000000" w:themeColor="text1"/>
        </w:rPr>
        <w:t>§</w:t>
      </w:r>
      <w:r w:rsidR="00176694">
        <w:t>2</w:t>
      </w:r>
      <w:r w:rsidRPr="007D6E2D">
        <w:t>.</w:t>
      </w:r>
      <w:r w:rsidR="00176694">
        <w:t xml:space="preserve"> </w:t>
      </w:r>
      <w:r w:rsidR="00BF672C">
        <w:t>Общие представления о нейронных сетях</w:t>
      </w:r>
      <w:bookmarkEnd w:id="12"/>
    </w:p>
    <w:p w:rsidR="003C25BA" w:rsidRDefault="008F20FA" w:rsidP="001E72CE">
      <w:pPr>
        <w:ind w:firstLine="708"/>
      </w:pPr>
      <w:r w:rsidRPr="004D7112">
        <w:rPr>
          <w:i/>
        </w:rPr>
        <w:t>Нейронная сеть</w:t>
      </w:r>
      <w:r>
        <w:t xml:space="preserve"> – посл</w:t>
      </w:r>
      <w:r w:rsidR="0023451A">
        <w:t>едовательность нейронов, соединё</w:t>
      </w:r>
      <w:r>
        <w:t>нных синапсам</w:t>
      </w:r>
      <w:r w:rsidR="00FE7570">
        <w:t>и. Данная модель является упрощё</w:t>
      </w:r>
      <w:r>
        <w:t>нной моделью организации мозговой деятельности.</w:t>
      </w:r>
    </w:p>
    <w:p w:rsidR="00E6084C" w:rsidRDefault="00F9148B" w:rsidP="00BF672C">
      <w:r>
        <w:t>На рисунке 2.1</w:t>
      </w:r>
      <w:r w:rsidR="00E6084C">
        <w:t xml:space="preserve"> показана структура биологического нейрона. По </w:t>
      </w:r>
      <w:r w:rsidR="00E6084C" w:rsidRPr="00455A99">
        <w:rPr>
          <w:i/>
        </w:rPr>
        <w:t xml:space="preserve">дендритам </w:t>
      </w:r>
      <w:r w:rsidR="00E6084C">
        <w:t xml:space="preserve">– отросткам нейрона – проходят сигналы, которые принимаются в </w:t>
      </w:r>
      <w:r w:rsidR="00E6084C" w:rsidRPr="00455A99">
        <w:rPr>
          <w:i/>
        </w:rPr>
        <w:t xml:space="preserve">синапсе </w:t>
      </w:r>
      <w:r w:rsidR="00E6084C">
        <w:t>– месте соединения дендритов</w:t>
      </w:r>
      <w:r w:rsidR="001A39DA">
        <w:t>. Принятые сигналы проходят к телу нейрона, где они накапливаются, стараясь возбудить нейрон, когда возбуждение превышает некоторый порог, нейрон возбуждается и посылает</w:t>
      </w:r>
      <w:r w:rsidR="001D79FB">
        <w:t xml:space="preserve"> сигнал</w:t>
      </w:r>
      <w:r w:rsidR="001A39DA">
        <w:t xml:space="preserve"> </w:t>
      </w:r>
      <w:r w:rsidR="001A39DA" w:rsidRPr="00455A99">
        <w:rPr>
          <w:i/>
        </w:rPr>
        <w:t>аксону</w:t>
      </w:r>
      <w:r w:rsidR="001A39DA">
        <w:t xml:space="preserve"> – отростку ней</w:t>
      </w:r>
      <w:r w:rsidR="003830E6">
        <w:t>рона, по которому сигнал передаё</w:t>
      </w:r>
      <w:r w:rsidR="001A39DA">
        <w:t xml:space="preserve">тся от одной нервной клетки к другим. </w:t>
      </w:r>
    </w:p>
    <w:p w:rsidR="0069110D" w:rsidRDefault="00F9148B" w:rsidP="00BF672C">
      <w:r>
        <w:t>Строение искусственного нейрона</w:t>
      </w:r>
      <w:r w:rsidR="00013631">
        <w:t xml:space="preserve"> (рис. </w:t>
      </w:r>
      <w:r w:rsidR="00BF640E">
        <w:t>2.</w:t>
      </w:r>
      <w:r w:rsidR="00AC2C80">
        <w:t>2</w:t>
      </w:r>
      <w:r w:rsidR="00BF640E">
        <w:t>)</w:t>
      </w:r>
      <w:r>
        <w:t xml:space="preserve"> несколько напоминает строение биологического нейрона.</w:t>
      </w:r>
      <w:r w:rsidR="00BF640E">
        <w:t xml:space="preserve"> На вход искусственного нейрона поступает</w:t>
      </w:r>
      <w:r>
        <w:t xml:space="preserve"> </w:t>
      </w:r>
      <w:r w:rsidR="003830E6">
        <w:t>определё</w:t>
      </w:r>
      <w:r w:rsidR="00BF640E">
        <w:t xml:space="preserve">нное количество сигналов, каждый из которых является выходом </w:t>
      </w:r>
      <w:r w:rsidR="00BF640E">
        <w:lastRenderedPageBreak/>
        <w:t>нейронов с пр</w:t>
      </w:r>
      <w:r w:rsidR="0069110D">
        <w:t xml:space="preserve">едыдущего слоя, </w:t>
      </w:r>
      <w:r w:rsidR="00D613DC">
        <w:t>сигналы умножаются на</w:t>
      </w:r>
      <w:r w:rsidR="0023451A">
        <w:t xml:space="preserve"> </w:t>
      </w:r>
      <w:proofErr w:type="spellStart"/>
      <w:r w:rsidR="00FE7570">
        <w:t>синаптическую</w:t>
      </w:r>
      <w:proofErr w:type="spellEnd"/>
      <w:r w:rsidR="00FE7570">
        <w:t xml:space="preserve"> силу</w:t>
      </w:r>
      <w:r w:rsidR="00D613DC">
        <w:t xml:space="preserve">, которую имеет каждая из связей между нейронами, и </w:t>
      </w:r>
      <w:r w:rsidR="003830E6">
        <w:t xml:space="preserve">полученные значения </w:t>
      </w:r>
      <w:proofErr w:type="gramStart"/>
      <w:r w:rsidR="0069110D">
        <w:t>суммируются</w:t>
      </w:r>
      <w:proofErr w:type="gramEnd"/>
      <w:r w:rsidR="0069110D">
        <w:t xml:space="preserve"> поэтому</w:t>
      </w:r>
      <w:r w:rsidR="00BF640E">
        <w:t xml:space="preserve"> </w:t>
      </w:r>
      <w:r w:rsidR="0069110D">
        <w:t>состояние нейрона можно определить следующей формулой</w:t>
      </w:r>
      <w:r w:rsidR="0069110D" w:rsidRPr="0069110D">
        <w:t>:</w:t>
      </w:r>
    </w:p>
    <w:p w:rsidR="0069110D" w:rsidRPr="00D613DC" w:rsidRDefault="0069110D" w:rsidP="00BF672C">
      <w:pPr>
        <w:rPr>
          <w:rFonts w:eastAsiaTheme="minorEastAsia"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S</m:t>
          </m:r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</m:e>
          </m:nary>
        </m:oMath>
      </m:oMathPara>
    </w:p>
    <w:p w:rsidR="00F9148B" w:rsidRDefault="00F9148B" w:rsidP="00F9148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419350" cy="240019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йро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687" cy="24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="00D613DC">
        <w:rPr>
          <w:noProof/>
          <w:lang w:eastAsia="ru-RU"/>
        </w:rPr>
        <w:drawing>
          <wp:inline distT="0" distB="0" distL="0" distR="0">
            <wp:extent cx="3226527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ск_нейрон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89" cy="2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4C" w:rsidRDefault="00F9148B" w:rsidP="003C5601">
      <w:pPr>
        <w:ind w:firstLine="0"/>
        <w:jc w:val="center"/>
      </w:pPr>
      <w:r>
        <w:t>Рис</w:t>
      </w:r>
      <w:r w:rsidR="003C5601">
        <w:t>унок</w:t>
      </w:r>
      <w:r>
        <w:t xml:space="preserve"> 2.1</w:t>
      </w:r>
      <w:r w:rsidR="003C5601">
        <w:t xml:space="preserve"> – Строение биологического нейрона Рисунок</w:t>
      </w:r>
      <w:r>
        <w:t xml:space="preserve"> 2.2</w:t>
      </w:r>
      <w:r w:rsidR="003C5601">
        <w:t xml:space="preserve"> – Строение искусственного нейрона</w:t>
      </w:r>
    </w:p>
    <w:p w:rsidR="003830E6" w:rsidRPr="003830E6" w:rsidRDefault="003C5601" w:rsidP="003830E6">
      <w:pPr>
        <w:ind w:firstLine="0"/>
      </w:pPr>
      <w:r>
        <w:rPr>
          <w:rFonts w:eastAsiaTheme="minorEastAsia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Cs w:val="28"/>
          </w:rPr>
          <m:t>i</m:t>
        </m:r>
      </m:oMath>
      <w:r>
        <w:rPr>
          <w:rFonts w:eastAsiaTheme="minorEastAsia"/>
          <w:szCs w:val="28"/>
        </w:rPr>
        <w:t xml:space="preserve"> – номер нейрона,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3830E6">
        <w:rPr>
          <w:rFonts w:eastAsiaTheme="minorEastAsia"/>
          <w:szCs w:val="28"/>
        </w:rPr>
        <w:t xml:space="preserve"> – сигнал </w:t>
      </w:r>
      <m:oMath>
        <m:r>
          <w:rPr>
            <w:rFonts w:ascii="Cambria Math" w:eastAsiaTheme="minorEastAsia" w:hAnsi="Cambria Math"/>
            <w:szCs w:val="28"/>
          </w:rPr>
          <m:t/>
        </m:r>
        <w:proofErr w:type="gramStart"/>
        <m:r>
          <w:rPr>
            <w:rFonts w:ascii="Cambria Math" w:eastAsiaTheme="minorEastAsia" w:hAnsi="Cambria Math"/>
            <w:szCs w:val="28"/>
          </w:rPr>
          <m:t/>
        </m:r>
      </m:oMath>
      <w:r w:rsidR="003830E6" w:rsidRPr="003830E6">
        <w:rPr>
          <w:rFonts w:eastAsiaTheme="minorEastAsia"/>
          <w:szCs w:val="28"/>
        </w:rPr>
        <w:t>-</w:t>
      </w:r>
      <w:proofErr w:type="gramEnd"/>
      <w:r w:rsidR="003830E6">
        <w:rPr>
          <w:rFonts w:eastAsiaTheme="minorEastAsia"/>
          <w:szCs w:val="28"/>
        </w:rPr>
        <w:t>го нейрона</w:t>
      </w:r>
      <w:r>
        <w:rPr>
          <w:rFonts w:eastAsiaTheme="minorEastAsia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rFonts w:eastAsiaTheme="minorEastAsia"/>
          <w:szCs w:val="28"/>
        </w:rPr>
        <w:t xml:space="preserve"> – синаптическая сила </w:t>
      </w:r>
      <m:oMath>
        <m:r>
          <w:rPr>
            <w:rFonts w:ascii="Cambria Math" w:eastAsiaTheme="minorEastAsia" w:hAnsi="Cambria Math"/>
            <w:szCs w:val="28"/>
          </w:rPr>
          <m:t>i</m:t>
        </m:r>
      </m:oMath>
      <w:r w:rsidRPr="003830E6">
        <w:rPr>
          <w:rFonts w:eastAsiaTheme="minorEastAsia"/>
          <w:szCs w:val="28"/>
        </w:rPr>
        <w:t>-</w:t>
      </w:r>
      <w:r w:rsidR="00E42FE1">
        <w:rPr>
          <w:rFonts w:eastAsiaTheme="minorEastAsia"/>
          <w:szCs w:val="28"/>
        </w:rPr>
        <w:t>го нейрона.</w:t>
      </w:r>
    </w:p>
    <w:p w:rsidR="001E72CE" w:rsidRDefault="001E72CE" w:rsidP="001E72CE">
      <w:pPr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Выход нейрона – это значение функции активации, которая зависит состояния нейрона:</w:t>
      </w:r>
    </w:p>
    <w:p w:rsidR="001E72CE" w:rsidRPr="00D613DC" w:rsidRDefault="001E72CE" w:rsidP="001E72CE">
      <w:pPr>
        <w:ind w:firstLine="0"/>
        <w:rPr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Y</m:t>
          </m:r>
          <m:r>
            <w:rPr>
              <w:rFonts w:ascii="Cambria Math" w:hAnsi="Cambria Math"/>
              <w:szCs w:val="28"/>
            </w:rPr>
            <m:t>=f(S)</m:t>
          </m:r>
        </m:oMath>
      </m:oMathPara>
    </w:p>
    <w:p w:rsidR="001E72CE" w:rsidRDefault="001E72CE" w:rsidP="00F9148B"/>
    <w:p w:rsidR="00852F8B" w:rsidRDefault="00D26FBF" w:rsidP="00852F8B">
      <w:r>
        <w:t>Один нейрон способен выполнять простейшие процедуры распознавания, но сила нейронных исчислений оп</w:t>
      </w:r>
      <w:r w:rsidR="00F054C2">
        <w:t>ределяется количеством нейронов</w:t>
      </w:r>
      <w:r w:rsidR="00F054C2" w:rsidRPr="00F054C2">
        <w:t xml:space="preserve">. </w:t>
      </w:r>
      <w:r w:rsidR="00F054C2">
        <w:t xml:space="preserve">Группы нейронов образуют слои, а слои – </w:t>
      </w:r>
      <w:r w:rsidR="006E3980">
        <w:t xml:space="preserve">однослойную или </w:t>
      </w:r>
      <w:r w:rsidR="00F054C2">
        <w:t>многослойную нейронную</w:t>
      </w:r>
      <w:r w:rsidR="006E3980">
        <w:t xml:space="preserve"> сеть.</w:t>
      </w:r>
    </w:p>
    <w:p w:rsidR="008E7627" w:rsidRDefault="007D6E2D" w:rsidP="007D6E2D">
      <w:pPr>
        <w:pStyle w:val="2"/>
        <w:ind w:left="709"/>
      </w:pPr>
      <w:bookmarkStart w:id="13" w:name="_Toc94030893"/>
      <w:r w:rsidRPr="008D4C43">
        <w:rPr>
          <w:color w:val="000000" w:themeColor="text1"/>
        </w:rPr>
        <w:t>§</w:t>
      </w:r>
      <w:r w:rsidRPr="00570E67">
        <w:rPr>
          <w:color w:val="000000" w:themeColor="text1"/>
        </w:rPr>
        <w:t xml:space="preserve">3. </w:t>
      </w:r>
      <w:r w:rsidR="008E7627">
        <w:t>Топология нейронных сетей</w:t>
      </w:r>
      <w:bookmarkEnd w:id="13"/>
    </w:p>
    <w:p w:rsidR="008E7627" w:rsidRDefault="00187E55" w:rsidP="00187E55">
      <w:r>
        <w:t>Нейронные сети можно проклассифицировать по нескольким признакам:</w:t>
      </w:r>
    </w:p>
    <w:p w:rsidR="00187E55" w:rsidRDefault="00DD3726" w:rsidP="00187E55">
      <w:pPr>
        <w:pStyle w:val="a5"/>
        <w:numPr>
          <w:ilvl w:val="0"/>
          <w:numId w:val="22"/>
        </w:numPr>
      </w:pPr>
      <w:r>
        <w:t>по количеству слоё</w:t>
      </w:r>
      <w:r w:rsidR="00187E55">
        <w:t>в;</w:t>
      </w:r>
    </w:p>
    <w:p w:rsidR="00187E55" w:rsidRDefault="00187E55" w:rsidP="00187E55">
      <w:pPr>
        <w:pStyle w:val="a5"/>
        <w:numPr>
          <w:ilvl w:val="0"/>
          <w:numId w:val="22"/>
        </w:numPr>
      </w:pPr>
      <w:r>
        <w:lastRenderedPageBreak/>
        <w:t>по количеству связей;</w:t>
      </w:r>
    </w:p>
    <w:p w:rsidR="00187E55" w:rsidRDefault="00187E55" w:rsidP="00187E55">
      <w:pPr>
        <w:pStyle w:val="a5"/>
        <w:numPr>
          <w:ilvl w:val="0"/>
          <w:numId w:val="22"/>
        </w:numPr>
      </w:pPr>
      <w:r>
        <w:t>по принципу распространения и обработки сигнала.</w:t>
      </w:r>
    </w:p>
    <w:p w:rsidR="00187E55" w:rsidRDefault="00DD3726" w:rsidP="00187E55">
      <w:r>
        <w:t>По количеству слоё</w:t>
      </w:r>
      <w:r w:rsidR="00187E55">
        <w:t xml:space="preserve">в нейронные сети делятся </w:t>
      </w:r>
      <w:proofErr w:type="gramStart"/>
      <w:r w:rsidR="00187E55">
        <w:t>на</w:t>
      </w:r>
      <w:proofErr w:type="gramEnd"/>
      <w:r w:rsidR="00187E55">
        <w:t>:</w:t>
      </w:r>
    </w:p>
    <w:p w:rsidR="00187E55" w:rsidRDefault="00187E55" w:rsidP="00187E55">
      <w:pPr>
        <w:pStyle w:val="a5"/>
        <w:numPr>
          <w:ilvl w:val="0"/>
          <w:numId w:val="23"/>
        </w:numPr>
      </w:pPr>
      <w:proofErr w:type="gramStart"/>
      <w:r>
        <w:t>однослойные</w:t>
      </w:r>
      <w:proofErr w:type="gramEnd"/>
      <w:r w:rsidR="004E1047">
        <w:t xml:space="preserve"> (рис. 2.3)</w:t>
      </w:r>
      <w:r>
        <w:t>;</w:t>
      </w:r>
    </w:p>
    <w:p w:rsidR="00187E55" w:rsidRDefault="00187E55" w:rsidP="00187E55">
      <w:pPr>
        <w:pStyle w:val="a5"/>
        <w:numPr>
          <w:ilvl w:val="0"/>
          <w:numId w:val="23"/>
        </w:numPr>
      </w:pPr>
      <w:proofErr w:type="gramStart"/>
      <w:r>
        <w:t>многослойные</w:t>
      </w:r>
      <w:proofErr w:type="gramEnd"/>
      <w:r w:rsidR="004E1047">
        <w:t xml:space="preserve"> (рис. 2.4)</w:t>
      </w:r>
      <w:r>
        <w:t>;</w:t>
      </w:r>
    </w:p>
    <w:p w:rsidR="00A86C0B" w:rsidRDefault="00A86C0B" w:rsidP="00A86C0B">
      <w:r>
        <w:t>В однослойных нейронных сетях сигналы, приходящие на вход, сразу подаются на выход, выходные нейроны производят вычисления и выдают результат, при этом слоем считается только последняя группа нейронов, так как входные нейроны не производят никаких вычислений.</w:t>
      </w:r>
    </w:p>
    <w:p w:rsidR="00A86C0B" w:rsidRDefault="00A86C0B" w:rsidP="00A86C0B">
      <w:pPr>
        <w:ind w:left="709" w:firstLine="0"/>
      </w:pPr>
    </w:p>
    <w:p w:rsidR="003C5601" w:rsidRDefault="003C5601" w:rsidP="003C5601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412661" cy="13995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односл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323" cy="141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33725" cy="140030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езентац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90" cy="14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01" w:rsidRDefault="003C5601" w:rsidP="003C5601">
      <w:r>
        <w:t>Рисунок 2.3 – Однослойная сеть</w:t>
      </w:r>
      <w:r>
        <w:tab/>
        <w:t>Рисунок 2.4 – Многослойная сеть</w:t>
      </w:r>
    </w:p>
    <w:p w:rsidR="003C5601" w:rsidRDefault="003C5601" w:rsidP="003C5601">
      <w:pPr>
        <w:ind w:left="709" w:firstLine="0"/>
      </w:pPr>
    </w:p>
    <w:p w:rsidR="006E3980" w:rsidRDefault="006E3980" w:rsidP="009E34FD">
      <w:r>
        <w:t xml:space="preserve">Многослойная нейронная сеть состоит из входного слоя, нейроны которого не выполняют никаких вычислений, а </w:t>
      </w:r>
      <w:r w:rsidR="00DD3726">
        <w:t>отвечают только за распределение</w:t>
      </w:r>
      <w:r>
        <w:t xml:space="preserve"> </w:t>
      </w:r>
      <w:r w:rsidR="00DD3726">
        <w:t>входной информации, скрытых слоё</w:t>
      </w:r>
      <w:r>
        <w:t>в и выходного сло</w:t>
      </w:r>
      <w:r w:rsidR="00DD3726">
        <w:t>я. Обработка взаимодействия слоё</w:t>
      </w:r>
      <w:r>
        <w:t>в вед</w:t>
      </w:r>
      <w:r w:rsidR="00DD3726">
        <w:t>ё</w:t>
      </w:r>
      <w:r>
        <w:t>тся послойно.</w:t>
      </w:r>
    </w:p>
    <w:p w:rsidR="009E34FD" w:rsidRDefault="009E34FD" w:rsidP="009E34FD">
      <w:r>
        <w:t xml:space="preserve">По количеству связей нейронные сети делятся </w:t>
      </w:r>
      <w:proofErr w:type="gramStart"/>
      <w:r>
        <w:t>на</w:t>
      </w:r>
      <w:proofErr w:type="gramEnd"/>
      <w:r>
        <w:t>:</w:t>
      </w:r>
    </w:p>
    <w:p w:rsidR="009E34FD" w:rsidRDefault="009E34FD" w:rsidP="009E34FD">
      <w:pPr>
        <w:pStyle w:val="a5"/>
        <w:numPr>
          <w:ilvl w:val="0"/>
          <w:numId w:val="24"/>
        </w:numPr>
      </w:pPr>
      <w:r>
        <w:t>Многосвязные нейронные сети</w:t>
      </w:r>
      <w:r w:rsidR="004C4AD1">
        <w:t xml:space="preserve"> (рис. 2.5)</w:t>
      </w:r>
      <w:r>
        <w:t>;</w:t>
      </w:r>
    </w:p>
    <w:p w:rsidR="009E34FD" w:rsidRDefault="009E34FD" w:rsidP="009E34FD">
      <w:pPr>
        <w:pStyle w:val="a5"/>
        <w:numPr>
          <w:ilvl w:val="0"/>
          <w:numId w:val="24"/>
        </w:numPr>
      </w:pPr>
      <w:proofErr w:type="spellStart"/>
      <w:r>
        <w:t>Полносвязные</w:t>
      </w:r>
      <w:proofErr w:type="spellEnd"/>
      <w:r>
        <w:t xml:space="preserve"> нейронные сети</w:t>
      </w:r>
      <w:r w:rsidR="004C4AD1">
        <w:t xml:space="preserve"> (рис. 2.6)</w:t>
      </w:r>
      <w:r>
        <w:t>.</w:t>
      </w:r>
    </w:p>
    <w:p w:rsidR="004C4AD1" w:rsidRDefault="009E34FD" w:rsidP="009E34FD">
      <w:r>
        <w:t xml:space="preserve">В </w:t>
      </w:r>
      <w:proofErr w:type="spellStart"/>
      <w:r>
        <w:t>полносвязных</w:t>
      </w:r>
      <w:proofErr w:type="spellEnd"/>
      <w:r>
        <w:t xml:space="preserve"> сетях каждый нейрон связан со всеми другими нейронами, в многосвязных сетях нейроны объединяются в слои и связываются послойно, то есть каждый нейрон связан либо с предыдущими слоями, либо со следующим слоем.</w:t>
      </w:r>
    </w:p>
    <w:p w:rsidR="003C5601" w:rsidRDefault="001772C1" w:rsidP="003C560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563" cy="166687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ного_прямраспр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97" cy="167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D3F">
        <w:rPr>
          <w:noProof/>
          <w:lang w:eastAsia="ru-RU"/>
        </w:rPr>
        <w:t xml:space="preserve">       </w:t>
      </w:r>
      <w:r w:rsidR="004E1047">
        <w:rPr>
          <w:noProof/>
          <w:lang w:eastAsia="ru-RU"/>
        </w:rPr>
        <w:drawing>
          <wp:inline distT="0" distB="0" distL="0" distR="0">
            <wp:extent cx="1719107" cy="1695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лносвязная_н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04" cy="17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D1" w:rsidRDefault="003C5601" w:rsidP="003C560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2.5 – Многосвязная сеть </w:t>
      </w:r>
      <w:r>
        <w:rPr>
          <w:noProof/>
          <w:lang w:eastAsia="ru-RU"/>
        </w:rPr>
        <w:tab/>
        <w:t>Рисунок 2.6 – Полносвязная сеть</w:t>
      </w:r>
    </w:p>
    <w:p w:rsidR="008E7627" w:rsidRDefault="009E34FD" w:rsidP="00DB244D">
      <w:r>
        <w:t xml:space="preserve">По принципу распространения сигнала нейронные сети можно разделить </w:t>
      </w:r>
      <w:proofErr w:type="gramStart"/>
      <w:r>
        <w:t>на</w:t>
      </w:r>
      <w:proofErr w:type="gramEnd"/>
      <w:r>
        <w:t>:</w:t>
      </w:r>
    </w:p>
    <w:p w:rsidR="008E7627" w:rsidRDefault="008E7627" w:rsidP="008E7627">
      <w:pPr>
        <w:pStyle w:val="a5"/>
        <w:numPr>
          <w:ilvl w:val="0"/>
          <w:numId w:val="18"/>
        </w:numPr>
      </w:pPr>
      <w:r>
        <w:t>сети прямого распространения (</w:t>
      </w:r>
      <w:r w:rsidR="004C4AD1">
        <w:t>рис. 2.7</w:t>
      </w:r>
      <w:r>
        <w:t>);</w:t>
      </w:r>
    </w:p>
    <w:p w:rsidR="004C4AD1" w:rsidRDefault="008E7627" w:rsidP="001E72CE">
      <w:pPr>
        <w:pStyle w:val="a5"/>
        <w:numPr>
          <w:ilvl w:val="0"/>
          <w:numId w:val="18"/>
        </w:numPr>
      </w:pPr>
      <w:r>
        <w:t>с</w:t>
      </w:r>
      <w:r w:rsidR="00B9574A">
        <w:t>ети с обратными связями</w:t>
      </w:r>
      <w:r>
        <w:t xml:space="preserve"> (</w:t>
      </w:r>
      <w:r w:rsidR="004C4AD1">
        <w:t>рис. 2.8</w:t>
      </w:r>
      <w:r>
        <w:t>).</w:t>
      </w:r>
    </w:p>
    <w:p w:rsidR="002E0B2A" w:rsidRDefault="002E0B2A" w:rsidP="002E0B2A">
      <w:r>
        <w:lastRenderedPageBreak/>
        <w:t xml:space="preserve">В сетях прямого распространения на входы сети подается сигнал, который последовательно распространяется по каждому слою от нейрона к нейрону, и уже </w:t>
      </w:r>
      <w:proofErr w:type="gramStart"/>
      <w:r>
        <w:t>обработанным</w:t>
      </w:r>
      <w:proofErr w:type="gramEnd"/>
      <w:r>
        <w:t xml:space="preserve"> доходит до выходного слоя. </w:t>
      </w:r>
      <w:r w:rsidR="00B9574A">
        <w:t>В сетях с обратными связями</w:t>
      </w:r>
      <w:r>
        <w:t xml:space="preserve"> сигнал может передаваться на вход нейрона либо следующего слоя, либо любого предыдущего</w:t>
      </w:r>
      <w:r w:rsidR="00B9574A">
        <w:t xml:space="preserve"> слоя</w:t>
      </w:r>
      <w:r w:rsidR="00B627DD">
        <w:t>.</w:t>
      </w:r>
    </w:p>
    <w:p w:rsidR="002E0B2A" w:rsidRDefault="002E0B2A" w:rsidP="002E0B2A">
      <w:r>
        <w:t xml:space="preserve">В данный момент времени чаще используются сети прямого распространения, несмотря на то, что они </w:t>
      </w:r>
      <w:r w:rsidR="00B9574A">
        <w:t>меньше подходят для реализации ассоциативной памяти, для корректной работы сетей прямого распространения требуется количество уникальных связей, которое в несколько раз меньше, чем количество, требуемое для аналогичной работы сетей с обратными связями. К тому же сети прямого распространения быстрее обучаются, так как они либо имеют тр</w:t>
      </w:r>
      <w:r w:rsidR="00187E55">
        <w:t xml:space="preserve">ебуемый выходной вектор, либо получают отклик на каждое принятое решение, сети с обратными связями обучаются до тех пор, пока их выходы не перестанут изменяться. Стоит отметить, что для каждой сети с обратными связями существует эквивалентная сеть прямого </w:t>
      </w:r>
      <w:r w:rsidR="004C4AD1">
        <w:t>распространения</w:t>
      </w:r>
      <w:r w:rsidR="00187E55">
        <w:t>.</w:t>
      </w:r>
    </w:p>
    <w:p w:rsidR="001772C1" w:rsidRDefault="0070155C" w:rsidP="00C41DBB">
      <w:r>
        <w:rPr>
          <w:noProof/>
          <w:lang w:eastAsia="ru-RU"/>
        </w:rPr>
        <w:drawing>
          <wp:inline distT="0" distB="0" distL="0" distR="0">
            <wp:extent cx="2888266" cy="12192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ногослонс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39" cy="12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327" cy="1209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рраспр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79" cy="12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AD1">
        <w:t>Рис</w:t>
      </w:r>
      <w:r w:rsidR="00C41DBB">
        <w:t>унок</w:t>
      </w:r>
      <w:r w:rsidR="004C4AD1">
        <w:t xml:space="preserve"> 2.7</w:t>
      </w:r>
      <w:r w:rsidR="004C4AD1">
        <w:tab/>
      </w:r>
      <w:r w:rsidR="00C41DBB">
        <w:t xml:space="preserve"> - Сеть прямого распространения </w:t>
      </w:r>
      <w:r w:rsidR="001E72CE">
        <w:t>Рис</w:t>
      </w:r>
      <w:r w:rsidR="00C41DBB">
        <w:t>унок</w:t>
      </w:r>
      <w:r w:rsidR="001E72CE">
        <w:t xml:space="preserve"> 2.8</w:t>
      </w:r>
      <w:r w:rsidR="00C41DBB">
        <w:t xml:space="preserve"> – Сеть с обратными связями</w:t>
      </w:r>
    </w:p>
    <w:p w:rsidR="007D51F9" w:rsidRPr="007D51F9" w:rsidRDefault="007D6E2D" w:rsidP="001E72CE">
      <w:pPr>
        <w:pStyle w:val="2"/>
      </w:pPr>
      <w:bookmarkStart w:id="14" w:name="_Toc94030894"/>
      <w:r w:rsidRPr="008D4C43">
        <w:rPr>
          <w:color w:val="000000" w:themeColor="text1"/>
        </w:rPr>
        <w:t>§</w:t>
      </w:r>
      <w:r w:rsidR="00176694">
        <w:t>4</w:t>
      </w:r>
      <w:r w:rsidRPr="007D6E2D">
        <w:t>.</w:t>
      </w:r>
      <w:r w:rsidRPr="00570E67">
        <w:t xml:space="preserve"> </w:t>
      </w:r>
      <w:r w:rsidR="00176694">
        <w:t xml:space="preserve"> </w:t>
      </w:r>
      <w:r w:rsidR="007D51F9">
        <w:t>Обучение нейронных сетей</w:t>
      </w:r>
      <w:bookmarkEnd w:id="14"/>
    </w:p>
    <w:p w:rsidR="001D79FB" w:rsidRDefault="00025B02" w:rsidP="00F054C2">
      <w:r>
        <w:t>Нейронные сети имеют способность к обучению</w:t>
      </w:r>
      <w:r w:rsidR="00567C78">
        <w:t>, целью которого является создание для некоторого множества в</w:t>
      </w:r>
      <w:r w:rsidR="0024228A">
        <w:t>ходных данных желаемых</w:t>
      </w:r>
      <w:r w:rsidR="00751FB9">
        <w:t xml:space="preserve"> выходных</w:t>
      </w:r>
      <w:r w:rsidR="0024228A">
        <w:t xml:space="preserve"> </w:t>
      </w:r>
      <w:r w:rsidR="001D79FB">
        <w:t xml:space="preserve">данных. Данные подаются на вход в виде вектора в процессе обучения </w:t>
      </w:r>
      <w:proofErr w:type="gramStart"/>
      <w:r w:rsidR="001D79FB">
        <w:t>входные</w:t>
      </w:r>
      <w:proofErr w:type="gramEnd"/>
      <w:r w:rsidR="001D79FB">
        <w:t xml:space="preserve"> и выходные векторы сравниваются и осуществляется корректировка весов.</w:t>
      </w:r>
    </w:p>
    <w:p w:rsidR="00A9250D" w:rsidRDefault="00F35A45" w:rsidP="00A9250D">
      <w:r>
        <w:t xml:space="preserve">Различают обучение с учителем, </w:t>
      </w:r>
      <w:r w:rsidR="001D79FB">
        <w:t>обучение без учителя</w:t>
      </w:r>
      <w:r>
        <w:t xml:space="preserve"> и обучение с подкреплением</w:t>
      </w:r>
      <w:r w:rsidR="001D79FB">
        <w:t xml:space="preserve">. При обучении с учителем </w:t>
      </w:r>
      <w:r w:rsidR="00EB4115">
        <w:t>для каждого входного вектора есть требуемый выходной</w:t>
      </w:r>
      <w:r w:rsidR="00B16F91">
        <w:t xml:space="preserve">, эти два вектора называются </w:t>
      </w:r>
      <w:r w:rsidR="00B16F91" w:rsidRPr="00451E08">
        <w:rPr>
          <w:i/>
        </w:rPr>
        <w:t>обучающей парой</w:t>
      </w:r>
      <w:r w:rsidR="00EB4115">
        <w:t>. В процессе обучения вектора сравниваются, на основе сравнения вычисляется разность между векторами (ошибка)</w:t>
      </w:r>
      <w:r w:rsidR="00B16F91">
        <w:t xml:space="preserve"> и значения </w:t>
      </w:r>
      <w:proofErr w:type="spellStart"/>
      <w:r w:rsidR="00B16F91">
        <w:t>синаптической</w:t>
      </w:r>
      <w:proofErr w:type="spellEnd"/>
      <w:r w:rsidR="00B16F91">
        <w:t xml:space="preserve"> связи изменяются в соответствии с алгоритмом, </w:t>
      </w:r>
      <w:proofErr w:type="spellStart"/>
      <w:r w:rsidR="00B16F91">
        <w:t>минимизирующим</w:t>
      </w:r>
      <w:proofErr w:type="spellEnd"/>
      <w:r w:rsidR="00B16F91">
        <w:t xml:space="preserve"> ошибку.</w:t>
      </w:r>
      <w:r w:rsidR="0090589E">
        <w:t xml:space="preserve"> </w:t>
      </w:r>
      <w:r w:rsidR="00A9250D">
        <w:t xml:space="preserve">Изменения </w:t>
      </w:r>
      <w:proofErr w:type="spellStart"/>
      <w:r w:rsidR="00A9250D">
        <w:t>синаптических</w:t>
      </w:r>
      <w:proofErr w:type="spellEnd"/>
      <w:r w:rsidR="00A9250D">
        <w:t xml:space="preserve"> связей в нейронной сети происходит по методу обратного распространения. Первым шагом метода является прямой проход по сети с запоминанием всех выходных значений нейронов скрытых слоев. Далее вычисляется ошибка:</w:t>
      </w:r>
    </w:p>
    <w:p w:rsidR="00A9250D" w:rsidRDefault="00A9250D" w:rsidP="00A9250D">
      <w:pPr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e=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A9250D" w:rsidRPr="00E30E16" w:rsidRDefault="00A9250D" w:rsidP="00A9250D">
      <w:pPr>
        <w:rPr>
          <w:rFonts w:eastAsiaTheme="minorEastAsia"/>
        </w:rPr>
      </w:pPr>
      <w:r>
        <w:rPr>
          <w:rFonts w:eastAsiaTheme="minorEastAsia"/>
        </w:rPr>
        <w:t>где</w:t>
      </w:r>
      <w:proofErr w:type="gramStart"/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f(S)</m:t>
        </m:r>
      </m:oMath>
      <w:r w:rsidRPr="00E30E16">
        <w:rPr>
          <w:rFonts w:eastAsiaTheme="minorEastAsia"/>
        </w:rPr>
        <w:t xml:space="preserve"> – </w:t>
      </w:r>
      <w:proofErr w:type="gramEnd"/>
      <w:r>
        <w:rPr>
          <w:rFonts w:eastAsiaTheme="minorEastAsia"/>
        </w:rPr>
        <w:t xml:space="preserve">выход нейрона, а  </w:t>
      </w:r>
      <m:oMath>
        <m:r>
          <w:rPr>
            <w:rFonts w:ascii="Cambria Math" w:eastAsiaTheme="minorEastAsia" w:hAnsi="Cambria Math"/>
          </w:rPr>
          <m:t>y</m:t>
        </m:r>
      </m:oMath>
      <w:r w:rsidRPr="00E30E16">
        <w:rPr>
          <w:rFonts w:eastAsiaTheme="minorEastAsia"/>
        </w:rPr>
        <w:t xml:space="preserve"> – </w:t>
      </w:r>
      <w:r>
        <w:rPr>
          <w:rFonts w:eastAsiaTheme="minorEastAsia"/>
        </w:rPr>
        <w:t>требуемый выход.</w:t>
      </w:r>
    </w:p>
    <w:p w:rsidR="00A9250D" w:rsidRDefault="00A9250D" w:rsidP="00A9250D">
      <w:pPr>
        <w:rPr>
          <w:rFonts w:eastAsiaTheme="minorEastAsia"/>
        </w:rPr>
      </w:pPr>
      <w:r>
        <w:rPr>
          <w:rFonts w:eastAsiaTheme="minorEastAsia"/>
        </w:rPr>
        <w:t>Следующим шагом является вычисление локального градиента для выходного нейрона:</w:t>
      </w:r>
    </w:p>
    <w:p w:rsidR="00A9250D" w:rsidRPr="00E30E16" w:rsidRDefault="00A9250D" w:rsidP="00A9250D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</w:rPr>
            <m:t>δ=</m:t>
          </m:r>
          <m:r>
            <w:rPr>
              <w:rFonts w:ascii="Cambria Math" w:hAnsi="Cambria Math"/>
              <w:lang w:val="en-US"/>
            </w:rPr>
            <m:t>e∙f'(S)</m:t>
          </m:r>
        </m:oMath>
      </m:oMathPara>
    </w:p>
    <w:p w:rsidR="00A9250D" w:rsidRDefault="00A9250D" w:rsidP="00A9250D">
      <w:pPr>
        <w:rPr>
          <w:rFonts w:eastAsiaTheme="minorEastAsia"/>
        </w:rPr>
      </w:pPr>
      <w:r>
        <w:rPr>
          <w:rFonts w:eastAsiaTheme="minorEastAsia"/>
        </w:rPr>
        <w:lastRenderedPageBreak/>
        <w:t>На последнем шаге происходит корректировка весов по следующей формуле:</w:t>
      </w:r>
    </w:p>
    <w:p w:rsidR="00A9250D" w:rsidRPr="00E30E16" w:rsidRDefault="00606FF6" w:rsidP="00A9250D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</m:sSubSup>
          <m:r>
            <w:rPr>
              <w:rFonts w:ascii="Cambria Math" w:hAnsi="Cambria Math"/>
            </w:rPr>
            <m:t>-λ</m:t>
          </m:r>
          <m:r>
            <w:rPr>
              <w:rFonts w:ascii="Cambria Math" w:eastAsiaTheme="minorEastAsia" w:hAnsi="Cambria Math"/>
            </w:rPr>
            <m:t>∙δ∙f(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ij</m:t>
              </m:r>
            </m:sub>
          </m:sSub>
          <m:r>
            <w:rPr>
              <w:rFonts w:ascii="Cambria Math" w:eastAsiaTheme="minorEastAsia" w:hAnsi="Cambria Math"/>
            </w:rPr>
            <m:t>)</m:t>
          </m:r>
        </m:oMath>
      </m:oMathPara>
    </w:p>
    <w:p w:rsidR="00E30E16" w:rsidRDefault="00A9250D" w:rsidP="00A9250D">
      <w:pPr>
        <w:rPr>
          <w:rFonts w:eastAsiaTheme="minorEastAsia"/>
        </w:rPr>
      </w:pPr>
      <w:r>
        <w:rPr>
          <w:rFonts w:eastAsiaTheme="minorEastAsia"/>
        </w:rPr>
        <w:tab/>
        <w:t>где</w:t>
      </w:r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k</m:t>
        </m:r>
      </m:oMath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>номер</w:t>
      </w:r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>предыдущего</w:t>
      </w:r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слоя,  </w:t>
      </w:r>
      <m:oMath>
        <m:r>
          <w:rPr>
            <w:rFonts w:ascii="Cambria Math" w:eastAsiaTheme="minorEastAsia" w:hAnsi="Cambria Math"/>
          </w:rPr>
          <m:t>i</m:t>
        </m:r>
      </m:oMath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номер нейрона в слое </w:t>
      </w:r>
      <m:oMath>
        <m:r>
          <w:rPr>
            <w:rFonts w:ascii="Cambria Math" w:eastAsiaTheme="minorEastAsia" w:hAnsi="Cambria Math"/>
          </w:rPr>
          <m:t>k+1</m:t>
        </m:r>
      </m:oMath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j</w:t>
      </w:r>
      <w:r>
        <w:rPr>
          <w:rFonts w:eastAsiaTheme="minorEastAsia"/>
        </w:rPr>
        <w:t xml:space="preserve"> – номер нейрона в слое </w:t>
      </w:r>
      <m:oMath>
        <m:r>
          <w:rPr>
            <w:rFonts w:ascii="Cambria Math" w:eastAsiaTheme="minorEastAsia" w:hAnsi="Cambria Math"/>
          </w:rPr>
          <m:t>k</m:t>
        </m:r>
      </m:oMath>
      <w:proofErr w:type="gramStart"/>
      <w:r w:rsidRPr="00013F54">
        <w:rPr>
          <w:rFonts w:eastAsiaTheme="minorEastAsia"/>
        </w:rPr>
        <w:t xml:space="preserve"> </w:t>
      </w:r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</w:t>
      </w:r>
      <w:r>
        <w:rPr>
          <w:rFonts w:eastAsiaTheme="minorEastAsia" w:cs="Times New Roman"/>
        </w:rPr>
        <w:t>λ</w:t>
      </w:r>
      <w:r>
        <w:rPr>
          <w:rFonts w:eastAsiaTheme="minorEastAsia"/>
        </w:rPr>
        <w:t xml:space="preserve"> – шаг сходимости.</w:t>
      </w:r>
    </w:p>
    <w:p w:rsidR="00A9250D" w:rsidRDefault="00A9250D" w:rsidP="00A9250D">
      <w:pPr>
        <w:rPr>
          <w:rFonts w:eastAsiaTheme="minorEastAsia"/>
        </w:rPr>
      </w:pPr>
      <w:r>
        <w:rPr>
          <w:rFonts w:eastAsiaTheme="minorEastAsia"/>
        </w:rPr>
        <w:t xml:space="preserve">В случае </w:t>
      </w:r>
      <w:r w:rsidR="0065387F">
        <w:rPr>
          <w:rFonts w:eastAsiaTheme="minorEastAsia"/>
        </w:rPr>
        <w:t xml:space="preserve">применения метода обратного распространения </w:t>
      </w:r>
      <w:r>
        <w:rPr>
          <w:rFonts w:eastAsiaTheme="minorEastAsia"/>
        </w:rPr>
        <w:t xml:space="preserve">необходимо выбирать функции </w:t>
      </w:r>
      <w:proofErr w:type="gramStart"/>
      <w:r>
        <w:rPr>
          <w:rFonts w:eastAsiaTheme="minorEastAsia"/>
        </w:rPr>
        <w:t>активации</w:t>
      </w:r>
      <w:proofErr w:type="gramEnd"/>
      <w:r>
        <w:rPr>
          <w:rFonts w:eastAsiaTheme="minorEastAsia"/>
        </w:rPr>
        <w:t xml:space="preserve"> дифференцируемы</w:t>
      </w:r>
      <w:r w:rsidR="00DD3726">
        <w:rPr>
          <w:rFonts w:eastAsiaTheme="minorEastAsia"/>
        </w:rPr>
        <w:t>е</w:t>
      </w:r>
      <w:r>
        <w:rPr>
          <w:rFonts w:eastAsiaTheme="minorEastAsia"/>
        </w:rPr>
        <w:t xml:space="preserve"> на всей области определения. Наиболее распространенными являются</w:t>
      </w:r>
      <w:r w:rsidR="0065387F">
        <w:rPr>
          <w:rFonts w:eastAsiaTheme="minorEastAsia"/>
        </w:rPr>
        <w:t xml:space="preserve"> </w:t>
      </w:r>
      <w:proofErr w:type="spellStart"/>
      <w:r w:rsidR="0065387F">
        <w:rPr>
          <w:rFonts w:eastAsiaTheme="minorEastAsia"/>
        </w:rPr>
        <w:t>сигмоид</w:t>
      </w:r>
      <w:r w:rsidR="00DE1B90">
        <w:rPr>
          <w:rFonts w:eastAsiaTheme="minorEastAsia"/>
        </w:rPr>
        <w:t>альные</w:t>
      </w:r>
      <w:proofErr w:type="spellEnd"/>
      <w:r w:rsidR="0065387F">
        <w:rPr>
          <w:rFonts w:eastAsiaTheme="minorEastAsia"/>
        </w:rPr>
        <w:t xml:space="preserve"> функции</w:t>
      </w:r>
      <w:r w:rsidR="00DE1B90">
        <w:rPr>
          <w:rFonts w:eastAsiaTheme="minorEastAsia"/>
        </w:rPr>
        <w:t xml:space="preserve"> (</w:t>
      </w:r>
      <w:r w:rsidR="00FC031E">
        <w:rPr>
          <w:rFonts w:eastAsiaTheme="minorEastAsia"/>
        </w:rPr>
        <w:t>рис. 2.</w:t>
      </w:r>
      <w:r w:rsidR="004C4AD1">
        <w:rPr>
          <w:rFonts w:eastAsiaTheme="minorEastAsia"/>
        </w:rPr>
        <w:t>9</w:t>
      </w:r>
      <w:r w:rsidR="00FC031E">
        <w:rPr>
          <w:rFonts w:eastAsiaTheme="minorEastAsia"/>
        </w:rPr>
        <w:t>, рис. 2.</w:t>
      </w:r>
      <w:r w:rsidR="004C4AD1">
        <w:rPr>
          <w:rFonts w:eastAsiaTheme="minorEastAsia"/>
        </w:rPr>
        <w:t>10</w:t>
      </w:r>
      <w:r w:rsidR="00DE1B90" w:rsidRPr="00DE1B90">
        <w:rPr>
          <w:rFonts w:eastAsiaTheme="minorEastAsia"/>
        </w:rPr>
        <w:t>)</w:t>
      </w:r>
      <w:r w:rsidR="0065387F">
        <w:rPr>
          <w:rFonts w:eastAsiaTheme="minorEastAsia"/>
        </w:rPr>
        <w:t>, они обладают свойством усиливать слабые сигналы и предотвращать насыщение от сильных сигналов, что способствует обучению.</w:t>
      </w:r>
    </w:p>
    <w:p w:rsidR="00E879EB" w:rsidRPr="00C527E0" w:rsidRDefault="00E879EB" w:rsidP="00E879EB">
      <w:pPr>
        <w:ind w:left="1415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x</m:t>
                </m:r>
              </m:sup>
            </m:sSup>
          </m:den>
        </m:f>
      </m:oMath>
      <w:r w:rsidRPr="00C527E0">
        <w:rPr>
          <w:rFonts w:eastAsiaTheme="minorEastAsia"/>
        </w:rPr>
        <w:t xml:space="preserve"> </w:t>
      </w:r>
      <w:r w:rsidRPr="00C527E0">
        <w:rPr>
          <w:rFonts w:eastAsiaTheme="minorEastAsia"/>
        </w:rPr>
        <w:tab/>
      </w:r>
      <w:r w:rsidRPr="00C527E0">
        <w:rPr>
          <w:rFonts w:eastAsiaTheme="minorEastAsia"/>
        </w:rPr>
        <w:tab/>
      </w:r>
      <w:r w:rsidRPr="00C527E0">
        <w:rPr>
          <w:rFonts w:eastAsiaTheme="minorEastAsia"/>
        </w:rPr>
        <w:tab/>
      </w:r>
      <w:r w:rsidRPr="00C527E0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p>
            </m:sSup>
          </m:den>
        </m:f>
      </m:oMath>
    </w:p>
    <w:p w:rsidR="00FC031E" w:rsidRDefault="00FC031E" w:rsidP="00E879EB">
      <w:pPr>
        <w:keepNext/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2495550" cy="24129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tx.ru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45" cy="2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ru-RU"/>
        </w:rPr>
        <w:drawing>
          <wp:inline distT="0" distB="0" distL="0" distR="0">
            <wp:extent cx="2486025" cy="24650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otx.r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50" cy="25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EB" w:rsidRPr="00E879EB" w:rsidRDefault="004C4AD1" w:rsidP="00C41DBB">
      <w:pPr>
        <w:keepNext/>
        <w:ind w:firstLine="0"/>
      </w:pPr>
      <w:r>
        <w:t>Рис</w:t>
      </w:r>
      <w:r w:rsidR="00C41DBB">
        <w:t>унок</w:t>
      </w:r>
      <w:r>
        <w:t xml:space="preserve"> 2.9</w:t>
      </w:r>
      <w:r w:rsidR="00C41DBB">
        <w:t xml:space="preserve"> – График </w:t>
      </w:r>
      <w:proofErr w:type="spellStart"/>
      <w:r w:rsidR="00C41DBB">
        <w:t>логистической</w:t>
      </w:r>
      <w:proofErr w:type="spellEnd"/>
      <w:r w:rsidR="00C41DBB">
        <w:t xml:space="preserve"> функции </w:t>
      </w:r>
      <w:r>
        <w:t>Рис</w:t>
      </w:r>
      <w:r w:rsidR="00C41DBB">
        <w:t>унок</w:t>
      </w:r>
      <w:r>
        <w:t xml:space="preserve"> 2.10</w:t>
      </w:r>
      <w:r w:rsidR="00C41DBB">
        <w:t xml:space="preserve"> – График гиперболического тангенса</w:t>
      </w:r>
    </w:p>
    <w:p w:rsidR="001D79FB" w:rsidRDefault="00B16F91" w:rsidP="001D79FB">
      <w:r>
        <w:t>При обучении без учителя обучающая выборка состоит только из входных векторов, а веса подстраиваются таким образом, чтобы выходные векторы согласовывались между собой, корректировка весов происходит в соответствии с алгоритмом, стремящимся давать достаточно близкие выходные векторы.</w:t>
      </w:r>
    </w:p>
    <w:p w:rsidR="00F06ABC" w:rsidRDefault="00F06ABC" w:rsidP="001D79FB">
      <w:r>
        <w:t>В случае обучения с подкреплением</w:t>
      </w:r>
      <w:r w:rsidR="00451E08">
        <w:t xml:space="preserve"> нейронная сеть получает оценку своим решениям, на основании этой оценки веса корректируются таким образом, чтобы можно было достичь поставленной цели самым оптимальным образом и минимизировать ошибки. Обучение с подкреплением применяется в случаях, когда необходимо соизмерить </w:t>
      </w:r>
      <w:r w:rsidR="00DA2D78">
        <w:t>достижение цели</w:t>
      </w:r>
      <w:r w:rsidR="00451E08">
        <w:t xml:space="preserve"> с принятием решений.</w:t>
      </w:r>
    </w:p>
    <w:p w:rsidR="0024228A" w:rsidRDefault="0024228A" w:rsidP="001D79FB"/>
    <w:p w:rsidR="007D51F9" w:rsidRPr="007D51F9" w:rsidRDefault="007D6E2D" w:rsidP="001E72CE">
      <w:pPr>
        <w:pStyle w:val="2"/>
      </w:pPr>
      <w:bookmarkStart w:id="15" w:name="_Toc94030895"/>
      <w:r w:rsidRPr="008D4C43">
        <w:rPr>
          <w:color w:val="000000" w:themeColor="text1"/>
        </w:rPr>
        <w:t>§</w:t>
      </w:r>
      <w:r w:rsidR="00176694">
        <w:t>5</w:t>
      </w:r>
      <w:r w:rsidRPr="007D6E2D">
        <w:t>.</w:t>
      </w:r>
      <w:r w:rsidR="00176694">
        <w:t xml:space="preserve"> </w:t>
      </w:r>
      <w:r w:rsidR="00DD3726">
        <w:t xml:space="preserve">Принцип работы </w:t>
      </w:r>
      <w:proofErr w:type="spellStart"/>
      <w:r w:rsidR="00DD3726">
        <w:t>свё</w:t>
      </w:r>
      <w:r w:rsidR="003A1BC5" w:rsidRPr="00176694">
        <w:t>рточных</w:t>
      </w:r>
      <w:proofErr w:type="spellEnd"/>
      <w:r w:rsidR="003A1BC5" w:rsidRPr="00176694">
        <w:t xml:space="preserve"> нейронных сетей с</w:t>
      </w:r>
      <w:r w:rsidR="00013631" w:rsidRPr="00176694">
        <w:t xml:space="preserve"> входны</w:t>
      </w:r>
      <w:r w:rsidR="003A1BC5" w:rsidRPr="00176694">
        <w:t>ми данными</w:t>
      </w:r>
      <w:r w:rsidR="00013631" w:rsidRPr="00176694">
        <w:t xml:space="preserve"> в виде изображения</w:t>
      </w:r>
      <w:bookmarkEnd w:id="15"/>
    </w:p>
    <w:p w:rsidR="002A577A" w:rsidRDefault="002A577A" w:rsidP="00A62495">
      <w:proofErr w:type="spellStart"/>
      <w:r>
        <w:t>С</w:t>
      </w:r>
      <w:r w:rsidR="00DD3726">
        <w:t>вё</w:t>
      </w:r>
      <w:r>
        <w:t>рточные</w:t>
      </w:r>
      <w:proofErr w:type="spellEnd"/>
      <w:r>
        <w:t xml:space="preserve"> сети обеспечивают устойчивость к смещениям, поворотам, изменениям</w:t>
      </w:r>
      <w:r w:rsidR="00A62495">
        <w:t xml:space="preserve"> масштаба и прочим искажениям. </w:t>
      </w:r>
      <w:r w:rsidR="00DD3726">
        <w:t xml:space="preserve">Структура </w:t>
      </w:r>
      <w:proofErr w:type="spellStart"/>
      <w:r w:rsidR="00DD3726">
        <w:t>свё</w:t>
      </w:r>
      <w:r>
        <w:t>рточной</w:t>
      </w:r>
      <w:proofErr w:type="spellEnd"/>
      <w:r>
        <w:t xml:space="preserve"> нейронной сети </w:t>
      </w:r>
      <w:proofErr w:type="gramStart"/>
      <w:r>
        <w:t>представляет из себя</w:t>
      </w:r>
      <w:proofErr w:type="gramEnd"/>
      <w:r>
        <w:t xml:space="preserve"> входной слой</w:t>
      </w:r>
      <w:r w:rsidR="00B43270">
        <w:t xml:space="preserve">, </w:t>
      </w:r>
      <w:r>
        <w:t xml:space="preserve">чередование слоев свертки и </w:t>
      </w:r>
      <w:proofErr w:type="spellStart"/>
      <w:r>
        <w:t>подвыборки</w:t>
      </w:r>
      <w:proofErr w:type="spellEnd"/>
      <w:r w:rsidR="00B43270">
        <w:t xml:space="preserve"> и выходной слой.</w:t>
      </w:r>
      <w:r>
        <w:t xml:space="preserve"> </w:t>
      </w:r>
    </w:p>
    <w:p w:rsidR="00B43270" w:rsidRPr="00AD532E" w:rsidRDefault="00DD3726" w:rsidP="002A577A">
      <w:proofErr w:type="spellStart"/>
      <w:r>
        <w:lastRenderedPageBreak/>
        <w:t>Свё</w:t>
      </w:r>
      <w:r w:rsidR="00B43270">
        <w:t>рточный</w:t>
      </w:r>
      <w:proofErr w:type="spellEnd"/>
      <w:r w:rsidR="00B43270">
        <w:t xml:space="preserve"> слой </w:t>
      </w:r>
      <w:r w:rsidR="003D28B8">
        <w:t xml:space="preserve">предназначен для выделения некоторых признаков, он </w:t>
      </w:r>
      <w:r w:rsidR="00B43270">
        <w:t xml:space="preserve">состоит из набора карт признаков, каждая из которых имеет свой фильтр. </w:t>
      </w:r>
      <w:r w:rsidR="00F16732">
        <w:t>Фильтр является матрицей, запо</w:t>
      </w:r>
      <w:r w:rsidR="002632B8">
        <w:t>лненной вес</w:t>
      </w:r>
      <w:r w:rsidR="00013631">
        <w:t>ами, он сканирует изображение</w:t>
      </w:r>
      <w:r>
        <w:t xml:space="preserve"> с определё</w:t>
      </w:r>
      <w:r w:rsidR="003D28B8">
        <w:t>нным шагом, умножая</w:t>
      </w:r>
      <w:r w:rsidR="00F16732">
        <w:t xml:space="preserve"> веса матрицы на соответствующие</w:t>
      </w:r>
      <w:r w:rsidR="003D28B8">
        <w:t xml:space="preserve"> входные значения, значения</w:t>
      </w:r>
      <w:r w:rsidR="00F16732">
        <w:t xml:space="preserve"> </w:t>
      </w:r>
      <w:proofErr w:type="gramStart"/>
      <w:r w:rsidR="00F16732">
        <w:t>суммируются</w:t>
      </w:r>
      <w:proofErr w:type="gramEnd"/>
      <w:r w:rsidR="00F16732">
        <w:t xml:space="preserve"> и получается выходной сигнал</w:t>
      </w:r>
      <w:r w:rsidR="003D28B8">
        <w:t>. Каждый выходной сигнал подается на отдельный</w:t>
      </w:r>
      <w:r w:rsidR="002632B8">
        <w:t xml:space="preserve"> нейрон, после того, как </w:t>
      </w:r>
      <w:r w:rsidR="00013631">
        <w:t xml:space="preserve">изображение </w:t>
      </w:r>
      <w:r w:rsidR="003D28B8">
        <w:t xml:space="preserve">полностью просканировано одним фильтром, начинается сканирование фильтром с другим набором весов. Размер фильтра выбирается исходя из поставленной задачи, он </w:t>
      </w:r>
      <w:r w:rsidR="007B5F36">
        <w:t xml:space="preserve">не </w:t>
      </w:r>
      <w:r w:rsidR="003D28B8">
        <w:t>должен</w:t>
      </w:r>
      <w:r w:rsidR="007B5F36">
        <w:t xml:space="preserve"> быть слишком маленьким, иначе фильтр не сможет выделять признаки.</w:t>
      </w:r>
      <w:r w:rsidR="00AD532E">
        <w:t xml:space="preserve"> </w:t>
      </w:r>
      <w:proofErr w:type="gramStart"/>
      <w:r w:rsidR="00AD532E">
        <w:t>Размер карты признаков соответствует размеру входных данных, если массив чисел (изображение, представленное в виде</w:t>
      </w:r>
      <w:r w:rsidR="00AD532E" w:rsidRPr="00AD532E">
        <w:t xml:space="preserve"> </w:t>
      </w:r>
      <w:r w:rsidR="00AD532E">
        <w:t>матриц</w:t>
      </w:r>
      <w:r>
        <w:t>ы</w:t>
      </w:r>
      <w:r w:rsidR="00AD532E">
        <w:t xml:space="preserve">, каждым элементом которой </w:t>
      </w:r>
      <w:r>
        <w:t>является массив</w:t>
      </w:r>
      <w:r w:rsidR="00AD532E">
        <w:t xml:space="preserve"> из трех чисел </w:t>
      </w:r>
      <w:r w:rsidR="00AD532E">
        <w:rPr>
          <w:lang w:val="en-US"/>
        </w:rPr>
        <w:t>RGB</w:t>
      </w:r>
      <w:r w:rsidR="00AD532E">
        <w:t>) входных данных со всех сторон окружается нулями, в противном случае – ширина и длин</w:t>
      </w:r>
      <w:r>
        <w:t>а изображения уменьшаются на один</w:t>
      </w:r>
      <w:r w:rsidR="00AD532E">
        <w:t xml:space="preserve"> </w:t>
      </w:r>
      <w:proofErr w:type="spellStart"/>
      <w:r w:rsidR="00AD532E">
        <w:t>пиксел</w:t>
      </w:r>
      <w:proofErr w:type="spellEnd"/>
      <w:r w:rsidR="00AD532E">
        <w:t>, а также он зависит от величины выбираемого шага: дли</w:t>
      </w:r>
      <w:r>
        <w:t>на</w:t>
      </w:r>
      <w:r w:rsidRPr="00DD3726">
        <w:t xml:space="preserve"> </w:t>
      </w:r>
      <w:r>
        <w:t xml:space="preserve">уменьшается в </w:t>
      </w:r>
      <w:r>
        <w:rPr>
          <w:lang w:val="en-US"/>
        </w:rPr>
        <w:t>n</w:t>
      </w:r>
      <w:r w:rsidRPr="00DD3726">
        <w:t xml:space="preserve"> </w:t>
      </w:r>
      <w:r>
        <w:t>раз, а ширина изображения уменьшае</w:t>
      </w:r>
      <w:r w:rsidR="00AD532E">
        <w:t>тся в</w:t>
      </w:r>
      <w:proofErr w:type="gramEnd"/>
      <w:r w:rsidR="00AD532E">
        <w:t xml:space="preserve"> </w:t>
      </w:r>
      <w:proofErr w:type="gramStart"/>
      <w:r>
        <w:rPr>
          <w:lang w:val="en-US"/>
        </w:rPr>
        <w:t>m</w:t>
      </w:r>
      <w:proofErr w:type="gramEnd"/>
      <w:r w:rsidR="00AD532E" w:rsidRPr="00AD532E">
        <w:t xml:space="preserve"> </w:t>
      </w:r>
      <w:r w:rsidR="00AD532E">
        <w:t xml:space="preserve">раз, где </w:t>
      </w:r>
      <w:r w:rsidR="00AD532E">
        <w:rPr>
          <w:lang w:val="en-US"/>
        </w:rPr>
        <w:t>n</w:t>
      </w:r>
      <w:r w:rsidR="00AD532E" w:rsidRPr="00AD532E">
        <w:t xml:space="preserve"> </w:t>
      </w:r>
      <w:r w:rsidR="00AD532E">
        <w:t>равен величине шага</w:t>
      </w:r>
      <w:r>
        <w:t xml:space="preserve"> по длине, а </w:t>
      </w:r>
      <w:r>
        <w:rPr>
          <w:lang w:val="en-US"/>
        </w:rPr>
        <w:t>m</w:t>
      </w:r>
      <w:r>
        <w:t xml:space="preserve"> – величине шага по ширине</w:t>
      </w:r>
      <w:r w:rsidR="00AD532E">
        <w:t>.</w:t>
      </w:r>
    </w:p>
    <w:p w:rsidR="0024228A" w:rsidRDefault="00054757" w:rsidP="002632B8">
      <w:proofErr w:type="spellStart"/>
      <w:r>
        <w:t>Подвыборочный</w:t>
      </w:r>
      <w:proofErr w:type="spellEnd"/>
      <w:r>
        <w:t xml:space="preserve"> слой выполняе</w:t>
      </w:r>
      <w:r w:rsidR="00751FB9">
        <w:t>т</w:t>
      </w:r>
      <w:r>
        <w:t xml:space="preserve"> функцию масштабирования, он также имеет</w:t>
      </w:r>
      <w:r w:rsidR="000C238C">
        <w:t xml:space="preserve"> фильтр (ядро)</w:t>
      </w:r>
      <w:r>
        <w:t xml:space="preserve"> </w:t>
      </w:r>
      <w:r w:rsidR="00013631">
        <w:t xml:space="preserve">и </w:t>
      </w:r>
      <w:r>
        <w:t xml:space="preserve">карты признаков, количество которых совпадает с </w:t>
      </w:r>
      <w:r w:rsidR="00DD3726">
        <w:t xml:space="preserve">количеством карт предыдущего </w:t>
      </w:r>
      <w:proofErr w:type="spellStart"/>
      <w:r w:rsidR="00DD3726">
        <w:t>свё</w:t>
      </w:r>
      <w:r>
        <w:t>рточного</w:t>
      </w:r>
      <w:proofErr w:type="spellEnd"/>
      <w:r>
        <w:t xml:space="preserve"> слоя. Данный с</w:t>
      </w:r>
      <w:r w:rsidR="002632B8">
        <w:t>лой уме</w:t>
      </w:r>
      <w:r w:rsidR="00AC2C80">
        <w:t>ньшает размер входного сигнала</w:t>
      </w:r>
      <w:r>
        <w:t xml:space="preserve"> при помощи операции </w:t>
      </w:r>
      <w:proofErr w:type="spellStart"/>
      <w:r>
        <w:t>подвыборки</w:t>
      </w:r>
      <w:proofErr w:type="spellEnd"/>
      <w:r>
        <w:t>: ядро,</w:t>
      </w:r>
      <w:r w:rsidR="000C238C">
        <w:t xml:space="preserve"> заданного размера, сканирует</w:t>
      </w:r>
      <w:r w:rsidR="00013631">
        <w:t xml:space="preserve"> карты предыдущего слоя</w:t>
      </w:r>
      <w:r w:rsidR="00AC2C80">
        <w:t>,</w:t>
      </w:r>
      <w:r w:rsidR="00013631">
        <w:t xml:space="preserve"> и</w:t>
      </w:r>
      <w:r w:rsidR="000C238C">
        <w:t xml:space="preserve"> в пределах ядра выбирается минимальное/максимальное/среднее значение, выбранные значения составляют новую карту признаков. </w:t>
      </w:r>
      <w:r w:rsidR="001952A4">
        <w:t>В зависимости от того, какое значение выбирается (минимальное/максимальное/среднее) происходит анализ</w:t>
      </w:r>
      <w:r w:rsidR="00DD3726">
        <w:t xml:space="preserve"> отсутствия или наличия определё</w:t>
      </w:r>
      <w:r w:rsidR="001952A4">
        <w:t>нного признака.</w:t>
      </w:r>
      <w:r w:rsidR="003A1BC5">
        <w:t xml:space="preserve"> Размер входной карты признаков по длине уменьшается в </w:t>
      </w:r>
      <w:r w:rsidR="003A1BC5">
        <w:rPr>
          <w:lang w:val="en-US"/>
        </w:rPr>
        <w:t>n</w:t>
      </w:r>
      <w:r w:rsidR="003A1BC5" w:rsidRPr="003A1BC5">
        <w:t xml:space="preserve"> </w:t>
      </w:r>
      <w:r w:rsidR="003A1BC5">
        <w:t xml:space="preserve">раз, где </w:t>
      </w:r>
      <w:r w:rsidR="003A1BC5">
        <w:rPr>
          <w:lang w:val="en-US"/>
        </w:rPr>
        <w:t>n</w:t>
      </w:r>
      <w:r w:rsidR="003A1BC5" w:rsidRPr="003A1BC5">
        <w:t xml:space="preserve"> </w:t>
      </w:r>
      <w:r w:rsidR="003A1BC5">
        <w:t xml:space="preserve">– длина ядра, по ширине в </w:t>
      </w:r>
      <w:r w:rsidR="003A1BC5">
        <w:rPr>
          <w:lang w:val="en-US"/>
        </w:rPr>
        <w:t>m</w:t>
      </w:r>
      <w:r w:rsidR="003A1BC5" w:rsidRPr="003A1BC5">
        <w:t xml:space="preserve"> </w:t>
      </w:r>
      <w:r w:rsidR="003A1BC5">
        <w:t xml:space="preserve">раз, где </w:t>
      </w:r>
      <w:r w:rsidR="003A1BC5">
        <w:rPr>
          <w:lang w:val="en-US"/>
        </w:rPr>
        <w:t>m</w:t>
      </w:r>
      <w:r w:rsidR="003A1BC5" w:rsidRPr="003A1BC5">
        <w:t xml:space="preserve"> </w:t>
      </w:r>
      <w:r w:rsidR="003A1BC5">
        <w:t xml:space="preserve">– ширина ядра. </w:t>
      </w:r>
      <w:r w:rsidR="001952A4">
        <w:t xml:space="preserve"> </w:t>
      </w:r>
      <w:r w:rsidR="000C238C">
        <w:t>Полученны</w:t>
      </w:r>
      <w:r w:rsidR="00AD532E">
        <w:t>е</w:t>
      </w:r>
      <w:r w:rsidR="000C238C">
        <w:t xml:space="preserve"> карты приз</w:t>
      </w:r>
      <w:r w:rsidR="00DD3726">
        <w:t xml:space="preserve">наков подаются на следующий </w:t>
      </w:r>
      <w:proofErr w:type="spellStart"/>
      <w:r w:rsidR="00DD3726">
        <w:t>свё</w:t>
      </w:r>
      <w:r w:rsidR="000C238C">
        <w:t>рточный</w:t>
      </w:r>
      <w:proofErr w:type="spellEnd"/>
      <w:r w:rsidR="000C238C">
        <w:t xml:space="preserve"> слой.</w:t>
      </w:r>
    </w:p>
    <w:p w:rsidR="00500474" w:rsidRDefault="00500474" w:rsidP="00851C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3036" cy="24098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рточная_н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832" cy="24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AC" w:rsidRDefault="00C41DBB" w:rsidP="001E72CE">
      <w:pPr>
        <w:jc w:val="center"/>
      </w:pPr>
      <w:r>
        <w:t xml:space="preserve">Рисунок 2.11 – Принцип работы </w:t>
      </w:r>
      <w:proofErr w:type="spellStart"/>
      <w:r>
        <w:t>свёрточный</w:t>
      </w:r>
      <w:proofErr w:type="spellEnd"/>
      <w:r>
        <w:t xml:space="preserve"> нейронных сетей</w:t>
      </w:r>
    </w:p>
    <w:p w:rsidR="00075AAC" w:rsidRDefault="00A05538" w:rsidP="001E72CE">
      <w:pPr>
        <w:pStyle w:val="2"/>
      </w:pPr>
      <w:bookmarkStart w:id="16" w:name="_Toc94030896"/>
      <w:r>
        <w:t>§6. Семантическая сегментация изображений</w:t>
      </w:r>
      <w:bookmarkEnd w:id="16"/>
    </w:p>
    <w:p w:rsidR="0068436A" w:rsidRDefault="0068436A" w:rsidP="00A05538">
      <w:pPr>
        <w:rPr>
          <w:shd w:val="clear" w:color="auto" w:fill="FFFFFF"/>
        </w:rPr>
      </w:pPr>
      <w:r>
        <w:rPr>
          <w:bCs/>
          <w:i/>
          <w:shd w:val="clear" w:color="auto" w:fill="FFFFFF"/>
        </w:rPr>
        <w:t>Семантическая с</w:t>
      </w:r>
      <w:r w:rsidR="00A05538" w:rsidRPr="00A05538">
        <w:rPr>
          <w:bCs/>
          <w:i/>
          <w:shd w:val="clear" w:color="auto" w:fill="FFFFFF"/>
        </w:rPr>
        <w:t>егментация изображения</w:t>
      </w:r>
      <w:r w:rsidR="00A05538">
        <w:rPr>
          <w:shd w:val="clear" w:color="auto" w:fill="FFFFFF"/>
        </w:rPr>
        <w:t> — задача поиска гр</w:t>
      </w:r>
      <w:r w:rsidR="00075AAC">
        <w:rPr>
          <w:shd w:val="clear" w:color="auto" w:fill="FFFFFF"/>
        </w:rPr>
        <w:t xml:space="preserve">упп пикселей, </w:t>
      </w:r>
      <w:r w:rsidR="00A05538">
        <w:rPr>
          <w:shd w:val="clear" w:color="auto" w:fill="FFFFFF"/>
        </w:rPr>
        <w:t>хар</w:t>
      </w:r>
      <w:r w:rsidR="00075AAC">
        <w:rPr>
          <w:shd w:val="clear" w:color="auto" w:fill="FFFFFF"/>
        </w:rPr>
        <w:t>актеризующих</w:t>
      </w:r>
      <w:r w:rsidR="00DD3726">
        <w:rPr>
          <w:shd w:val="clear" w:color="auto" w:fill="FFFFFF"/>
        </w:rPr>
        <w:t xml:space="preserve"> объект определё</w:t>
      </w:r>
      <w:r>
        <w:rPr>
          <w:shd w:val="clear" w:color="auto" w:fill="FFFFFF"/>
        </w:rPr>
        <w:t xml:space="preserve">нного класса, причем при </w:t>
      </w:r>
      <w:r>
        <w:rPr>
          <w:shd w:val="clear" w:color="auto" w:fill="FFFFFF"/>
        </w:rPr>
        <w:lastRenderedPageBreak/>
        <w:t>сегментации данного типа каждый экземпляр класса не распознается в отдельности, происходит лишь определение принадлежности к классу</w:t>
      </w:r>
      <w:proofErr w:type="gramStart"/>
      <w:r>
        <w:rPr>
          <w:shd w:val="clear" w:color="auto" w:fill="FFFFFF"/>
        </w:rPr>
        <w:t>.</w:t>
      </w:r>
      <w:proofErr w:type="gramEnd"/>
      <w:r w:rsidR="00075AAC">
        <w:rPr>
          <w:shd w:val="clear" w:color="auto" w:fill="FFFFFF"/>
        </w:rPr>
        <w:t xml:space="preserve"> (</w:t>
      </w:r>
      <w:proofErr w:type="gramStart"/>
      <w:r w:rsidR="00075AAC">
        <w:rPr>
          <w:shd w:val="clear" w:color="auto" w:fill="FFFFFF"/>
        </w:rPr>
        <w:t>р</w:t>
      </w:r>
      <w:proofErr w:type="gramEnd"/>
      <w:r w:rsidR="00075AAC">
        <w:rPr>
          <w:shd w:val="clear" w:color="auto" w:fill="FFFFFF"/>
        </w:rPr>
        <w:t>ис. 2.12) Существует множество методов, с помощью которых можно осуществи</w:t>
      </w:r>
      <w:r w:rsidR="009A7FBF">
        <w:rPr>
          <w:shd w:val="clear" w:color="auto" w:fill="FFFFFF"/>
        </w:rPr>
        <w:t>ть сегментацию изображения, одним</w:t>
      </w:r>
      <w:r w:rsidR="00075AAC">
        <w:rPr>
          <w:shd w:val="clear" w:color="auto" w:fill="FFFFFF"/>
        </w:rPr>
        <w:t xml:space="preserve"> из них является </w:t>
      </w:r>
      <w:r w:rsidR="00075AAC" w:rsidRPr="00350C38">
        <w:rPr>
          <w:i/>
          <w:shd w:val="clear" w:color="auto" w:fill="FFFFFF"/>
        </w:rPr>
        <w:t>бинаризация изображения</w:t>
      </w:r>
      <w:r w:rsidR="00075AAC">
        <w:rPr>
          <w:shd w:val="clear" w:color="auto" w:fill="FFFFFF"/>
        </w:rPr>
        <w:t xml:space="preserve"> – операция порогового разделения, позволяющая уменьшить количество информации на изображении</w:t>
      </w:r>
      <w:r w:rsidR="002B3AC9">
        <w:rPr>
          <w:shd w:val="clear" w:color="auto" w:fill="FFFFFF"/>
        </w:rPr>
        <w:t>, выходным результатом бинаризации является ч</w:t>
      </w:r>
      <w:r w:rsidR="00C41DBB">
        <w:rPr>
          <w:shd w:val="clear" w:color="auto" w:fill="FFFFFF"/>
        </w:rPr>
        <w:t>ё</w:t>
      </w:r>
      <w:r w:rsidR="002B3AC9">
        <w:rPr>
          <w:shd w:val="clear" w:color="auto" w:fill="FFFFFF"/>
        </w:rPr>
        <w:t xml:space="preserve">рно-белая маска, на которой, как правило, </w:t>
      </w:r>
      <w:proofErr w:type="gramStart"/>
      <w:r w:rsidR="002B3AC9">
        <w:rPr>
          <w:shd w:val="clear" w:color="auto" w:fill="FFFFFF"/>
        </w:rPr>
        <w:t>ч</w:t>
      </w:r>
      <w:r w:rsidR="00C41DBB">
        <w:rPr>
          <w:shd w:val="clear" w:color="auto" w:fill="FFFFFF"/>
        </w:rPr>
        <w:t>ё</w:t>
      </w:r>
      <w:r w:rsidR="002B3AC9">
        <w:rPr>
          <w:shd w:val="clear" w:color="auto" w:fill="FFFFFF"/>
        </w:rPr>
        <w:t>рный</w:t>
      </w:r>
      <w:proofErr w:type="gramEnd"/>
      <w:r w:rsidR="002B3AC9">
        <w:rPr>
          <w:shd w:val="clear" w:color="auto" w:fill="FFFFFF"/>
        </w:rPr>
        <w:t xml:space="preserve"> говорит об отсутствии принадл</w:t>
      </w:r>
      <w:r w:rsidR="00C41DBB">
        <w:rPr>
          <w:shd w:val="clear" w:color="auto" w:fill="FFFFFF"/>
        </w:rPr>
        <w:t>ежности к классу, а белый – о её</w:t>
      </w:r>
      <w:r w:rsidR="002B3AC9">
        <w:rPr>
          <w:shd w:val="clear" w:color="auto" w:fill="FFFFFF"/>
        </w:rPr>
        <w:t xml:space="preserve"> наличии.</w:t>
      </w:r>
    </w:p>
    <w:p w:rsidR="00A86C0B" w:rsidRDefault="00A86C0B" w:rsidP="00A86C0B">
      <w:pPr>
        <w:rPr>
          <w:shd w:val="clear" w:color="auto" w:fill="FFFFFF"/>
        </w:rPr>
      </w:pPr>
      <w:r>
        <w:rPr>
          <w:shd w:val="clear" w:color="auto" w:fill="FFFFFF"/>
        </w:rPr>
        <w:t xml:space="preserve">Задача сегментация изображений является одной из проблемных задач </w:t>
      </w:r>
      <w:r>
        <w:rPr>
          <w:shd w:val="clear" w:color="auto" w:fill="FFFFFF"/>
          <w:lang w:val="en-US"/>
        </w:rPr>
        <w:t>IT</w:t>
      </w:r>
      <w:r w:rsidRPr="0068436A">
        <w:rPr>
          <w:shd w:val="clear" w:color="auto" w:fill="FFFFFF"/>
        </w:rPr>
        <w:t>-</w:t>
      </w:r>
      <w:r>
        <w:rPr>
          <w:shd w:val="clear" w:color="auto" w:fill="FFFFFF"/>
        </w:rPr>
        <w:t xml:space="preserve">сферы, так как это очень трудоёмкий процесс, требующий большого количества времени. </w:t>
      </w:r>
      <w:proofErr w:type="gramStart"/>
      <w:r>
        <w:rPr>
          <w:shd w:val="clear" w:color="auto" w:fill="FFFFFF"/>
        </w:rPr>
        <w:t xml:space="preserve">Лучшие результаты семантической достигаются при помощи </w:t>
      </w:r>
      <w:proofErr w:type="spellStart"/>
      <w:r>
        <w:rPr>
          <w:shd w:val="clear" w:color="auto" w:fill="FFFFFF"/>
        </w:rPr>
        <w:t>свёрточных</w:t>
      </w:r>
      <w:proofErr w:type="spellEnd"/>
      <w:r>
        <w:rPr>
          <w:shd w:val="clear" w:color="auto" w:fill="FFFFFF"/>
        </w:rPr>
        <w:t xml:space="preserve"> нейронных сетей.</w:t>
      </w:r>
      <w:proofErr w:type="gramEnd"/>
      <w:r>
        <w:rPr>
          <w:shd w:val="clear" w:color="auto" w:fill="FFFFFF"/>
        </w:rPr>
        <w:t xml:space="preserve"> Существуют определённые топологии нейронных сетей, </w:t>
      </w:r>
      <w:proofErr w:type="gramStart"/>
      <w:r>
        <w:rPr>
          <w:shd w:val="clear" w:color="auto" w:fill="FFFFFF"/>
        </w:rPr>
        <w:t>предназначенный</w:t>
      </w:r>
      <w:proofErr w:type="gramEnd"/>
      <w:r>
        <w:rPr>
          <w:shd w:val="clear" w:color="auto" w:fill="FFFFFF"/>
        </w:rPr>
        <w:t xml:space="preserve"> для сегментации изображений, что позволяет при обучении нейронной сети сочетать точно размеченные изображения с изображениями, размеченными с низкой точностью. </w:t>
      </w:r>
    </w:p>
    <w:p w:rsidR="00A86C0B" w:rsidRDefault="00A86C0B" w:rsidP="00A05538">
      <w:pPr>
        <w:rPr>
          <w:shd w:val="clear" w:color="auto" w:fill="FFFFFF"/>
        </w:rPr>
      </w:pPr>
    </w:p>
    <w:p w:rsidR="00B30AE7" w:rsidRDefault="00B30AE7" w:rsidP="00B30AE7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346710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сси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6D" w:rsidRDefault="00245839" w:rsidP="00A86C0B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Рис</w:t>
      </w:r>
      <w:r w:rsidR="00C41DBB">
        <w:rPr>
          <w:shd w:val="clear" w:color="auto" w:fill="FFFFFF"/>
        </w:rPr>
        <w:t>унок</w:t>
      </w:r>
      <w:r>
        <w:rPr>
          <w:shd w:val="clear" w:color="auto" w:fill="FFFFFF"/>
        </w:rPr>
        <w:t xml:space="preserve"> 2.12</w:t>
      </w:r>
      <w:r w:rsidR="00C41DBB">
        <w:rPr>
          <w:shd w:val="clear" w:color="auto" w:fill="FFFFFF"/>
        </w:rPr>
        <w:t xml:space="preserve"> – Пример бинарной семантической сегментации </w:t>
      </w:r>
    </w:p>
    <w:p w:rsidR="002B3AC9" w:rsidRDefault="009C356D" w:rsidP="002B3AC9">
      <w:r>
        <w:rPr>
          <w:shd w:val="clear" w:color="auto" w:fill="FFFFFF"/>
        </w:rPr>
        <w:t xml:space="preserve">Примером такой нейронной сети является </w:t>
      </w:r>
      <w:proofErr w:type="spellStart"/>
      <w:r w:rsidR="00DD3726">
        <w:rPr>
          <w:shd w:val="clear" w:color="auto" w:fill="FFFFFF"/>
        </w:rPr>
        <w:t>свё</w:t>
      </w:r>
      <w:r>
        <w:rPr>
          <w:shd w:val="clear" w:color="auto" w:fill="FFFFFF"/>
        </w:rPr>
        <w:t>рточная</w:t>
      </w:r>
      <w:proofErr w:type="spellEnd"/>
      <w:r>
        <w:rPr>
          <w:shd w:val="clear" w:color="auto" w:fill="FFFFFF"/>
        </w:rPr>
        <w:t xml:space="preserve"> нейронная сеть </w:t>
      </w:r>
      <w:r>
        <w:rPr>
          <w:shd w:val="clear" w:color="auto" w:fill="FFFFFF"/>
          <w:lang w:val="en-US"/>
        </w:rPr>
        <w:t>U</w:t>
      </w:r>
      <w:r w:rsidRPr="009C356D">
        <w:rPr>
          <w:shd w:val="clear" w:color="auto" w:fill="FFFFFF"/>
        </w:rPr>
        <w:t>-</w:t>
      </w:r>
      <w:r>
        <w:rPr>
          <w:shd w:val="clear" w:color="auto" w:fill="FFFFFF"/>
          <w:lang w:val="en-US"/>
        </w:rPr>
        <w:t>net</w:t>
      </w:r>
      <w:r w:rsidRPr="009C356D">
        <w:rPr>
          <w:shd w:val="clear" w:color="auto" w:fill="FFFFFF"/>
        </w:rPr>
        <w:t xml:space="preserve">. </w:t>
      </w:r>
      <w:r>
        <w:t xml:space="preserve">Модель </w:t>
      </w:r>
      <w:r>
        <w:rPr>
          <w:lang w:val="en-US"/>
        </w:rPr>
        <w:t>U</w:t>
      </w:r>
      <w:r w:rsidRPr="009C356D">
        <w:t>-</w:t>
      </w:r>
      <w:r>
        <w:rPr>
          <w:lang w:val="en-US"/>
        </w:rPr>
        <w:t>net</w:t>
      </w:r>
      <w:r w:rsidRPr="009C356D">
        <w:t xml:space="preserve"> </w:t>
      </w:r>
      <w:r w:rsidR="00F840D5">
        <w:t xml:space="preserve">состоит из </w:t>
      </w:r>
      <w:r>
        <w:t>набора слоев, повторяющегося несколько раз: сначала происходит сворачивание изображения,</w:t>
      </w:r>
      <w:r w:rsidR="00F840D5">
        <w:t xml:space="preserve"> причем подряд идут два слоя свё</w:t>
      </w:r>
      <w:r>
        <w:t>ртки,</w:t>
      </w:r>
      <w:r w:rsidR="00F840D5">
        <w:t xml:space="preserve"> что является нетипичным для </w:t>
      </w:r>
      <w:proofErr w:type="spellStart"/>
      <w:r w:rsidR="00F840D5">
        <w:t>свё</w:t>
      </w:r>
      <w:r>
        <w:t>рточных</w:t>
      </w:r>
      <w:proofErr w:type="spellEnd"/>
      <w:r>
        <w:t xml:space="preserve"> нейронный сетей, далее операция </w:t>
      </w:r>
      <w:proofErr w:type="spellStart"/>
      <w:r>
        <w:t>подвыборки</w:t>
      </w:r>
      <w:proofErr w:type="spellEnd"/>
      <w:r>
        <w:t xml:space="preserve">, и так до тех пор, пока карта признаков не окажется приемлемого размера. </w:t>
      </w:r>
    </w:p>
    <w:p w:rsidR="00463948" w:rsidRPr="009C356D" w:rsidRDefault="00463948" w:rsidP="002B3AC9"/>
    <w:p w:rsidR="002B3AC9" w:rsidRDefault="009C356D" w:rsidP="00A05538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690235" cy="288096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-ne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58" cy="28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6D" w:rsidRPr="00AA7575" w:rsidRDefault="00AA7575" w:rsidP="009C356D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Рисунок 2.13 – Принцип работы </w:t>
      </w:r>
      <w:proofErr w:type="spellStart"/>
      <w:r>
        <w:rPr>
          <w:shd w:val="clear" w:color="auto" w:fill="FFFFFF"/>
        </w:rPr>
        <w:t>свёрточной</w:t>
      </w:r>
      <w:proofErr w:type="spellEnd"/>
      <w:r>
        <w:rPr>
          <w:shd w:val="clear" w:color="auto" w:fill="FFFFFF"/>
        </w:rPr>
        <w:t xml:space="preserve"> нейронной сети </w:t>
      </w:r>
      <w:r>
        <w:rPr>
          <w:shd w:val="clear" w:color="auto" w:fill="FFFFFF"/>
          <w:lang w:val="en-US"/>
        </w:rPr>
        <w:t>U</w:t>
      </w:r>
      <w:r w:rsidRPr="00AA7575">
        <w:rPr>
          <w:shd w:val="clear" w:color="auto" w:fill="FFFFFF"/>
        </w:rPr>
        <w:t>-</w:t>
      </w:r>
      <w:r>
        <w:rPr>
          <w:shd w:val="clear" w:color="auto" w:fill="FFFFFF"/>
          <w:lang w:val="en-US"/>
        </w:rPr>
        <w:t>net</w:t>
      </w:r>
    </w:p>
    <w:p w:rsidR="00B30AE7" w:rsidRDefault="00B30AE7" w:rsidP="00B30AE7">
      <w:pPr>
        <w:ind w:firstLine="0"/>
        <w:rPr>
          <w:shd w:val="clear" w:color="auto" w:fill="FFFFFF"/>
        </w:rPr>
      </w:pPr>
      <w:proofErr w:type="gramStart"/>
      <w:r>
        <w:t>После этого начинается разворачивание изображ</w:t>
      </w:r>
      <w:r w:rsidR="00F840D5">
        <w:t xml:space="preserve">ения – операция обратная </w:t>
      </w:r>
      <w:proofErr w:type="spellStart"/>
      <w:r w:rsidR="00F840D5">
        <w:t>подвыборке</w:t>
      </w:r>
      <w:proofErr w:type="spellEnd"/>
      <w:r w:rsidR="00F840D5">
        <w:t>, развё</w:t>
      </w:r>
      <w:r>
        <w:t>рнутую карту признаков объединяют с картой признаков другого слоя, прич</w:t>
      </w:r>
      <w:r w:rsidR="00AA7575">
        <w:t>ё</w:t>
      </w:r>
      <w:r>
        <w:t>м этот набор имеет ту же размерность, что и развернутый (как на рис. 2.13), данные действия повторяются до тех пор, пока размер выходного вектора не совпад</w:t>
      </w:r>
      <w:r w:rsidR="00AA7575">
        <w:t>ё</w:t>
      </w:r>
      <w:r>
        <w:t>т с размером целевого вектора, только после этого можно произвести оценку работы нейронной сети.</w:t>
      </w:r>
      <w:proofErr w:type="gramEnd"/>
      <w:r>
        <w:t xml:space="preserve">  Такая топология позволяет выделить общие признаки, поэтому данная модель способна обучаться на относительно небольшом наборе данных и производить более точную семантическую сегментацию.</w:t>
      </w:r>
    </w:p>
    <w:p w:rsidR="007D7286" w:rsidRPr="007D7286" w:rsidRDefault="007D7286" w:rsidP="001E72CE">
      <w:pPr>
        <w:pStyle w:val="1"/>
      </w:pPr>
      <w:bookmarkStart w:id="17" w:name="_Toc94030897"/>
      <w:r>
        <w:lastRenderedPageBreak/>
        <w:t>Постановка задачи и ее реализация</w:t>
      </w:r>
      <w:bookmarkEnd w:id="17"/>
    </w:p>
    <w:p w:rsidR="00EC00D7" w:rsidRDefault="007D6E2D" w:rsidP="008D4C43">
      <w:pPr>
        <w:pStyle w:val="2"/>
      </w:pPr>
      <w:bookmarkStart w:id="18" w:name="_Toc94030898"/>
      <w:r w:rsidRPr="008D4C43">
        <w:rPr>
          <w:color w:val="000000" w:themeColor="text1"/>
        </w:rPr>
        <w:t>§</w:t>
      </w:r>
      <w:r w:rsidRPr="007D6E2D">
        <w:rPr>
          <w:color w:val="000000" w:themeColor="text1"/>
        </w:rPr>
        <w:t xml:space="preserve">1. </w:t>
      </w:r>
      <w:r w:rsidR="00EC00D7">
        <w:t>П</w:t>
      </w:r>
      <w:r w:rsidR="001E5479">
        <w:t>остановка задачи</w:t>
      </w:r>
      <w:bookmarkEnd w:id="18"/>
    </w:p>
    <w:p w:rsidR="00EC00D7" w:rsidRDefault="00EC00D7" w:rsidP="00EC00D7">
      <w:r w:rsidRPr="00EC00D7">
        <w:rPr>
          <w:i/>
        </w:rPr>
        <w:t>Содержательная постановка задачи</w:t>
      </w:r>
      <w:r>
        <w:t xml:space="preserve"> сводится к</w:t>
      </w:r>
      <w:r w:rsidR="008D1CE3">
        <w:t xml:space="preserve"> созданию и</w:t>
      </w:r>
      <w:r>
        <w:t xml:space="preserve"> обучению </w:t>
      </w:r>
      <w:r w:rsidR="00F840D5">
        <w:t xml:space="preserve">сегментационной </w:t>
      </w:r>
      <w:proofErr w:type="spellStart"/>
      <w:r w:rsidR="00F840D5">
        <w:t>свё</w:t>
      </w:r>
      <w:r w:rsidR="008D1CE3">
        <w:t>рточной</w:t>
      </w:r>
      <w:proofErr w:type="spellEnd"/>
      <w:r w:rsidR="008D1CE3">
        <w:t xml:space="preserve"> </w:t>
      </w:r>
      <w:r>
        <w:t xml:space="preserve">нейронной сети на некотором множестве обучающих данных. Требуется </w:t>
      </w:r>
      <w:r w:rsidR="008D1CE3">
        <w:t>найти такую архитектуру нейронной сети, которая позволила бы достаточно точно выявлять дефекты на снимках композиционных материалов.</w:t>
      </w:r>
      <w:r w:rsidR="00463948">
        <w:t xml:space="preserve"> </w:t>
      </w:r>
    </w:p>
    <w:p w:rsidR="007D7286" w:rsidRPr="008D4C43" w:rsidRDefault="008551BD" w:rsidP="001E72CE">
      <w:pPr>
        <w:rPr>
          <w:rFonts w:eastAsiaTheme="minorEastAsia"/>
        </w:rPr>
      </w:pPr>
      <w:r w:rsidRPr="008551BD">
        <w:rPr>
          <w:i/>
        </w:rPr>
        <w:t>Математическая постановка задачи:</w:t>
      </w:r>
      <w:r>
        <w:rPr>
          <w:i/>
        </w:rPr>
        <w:t xml:space="preserve"> </w:t>
      </w:r>
      <w:r>
        <w:t>пусть</w:t>
      </w:r>
      <w:r w:rsidR="00D35981">
        <w:t xml:space="preserve"> </w:t>
      </w:r>
      <w:r>
        <w:t xml:space="preserve"> </w:t>
      </w:r>
      <m:oMath>
        <m:r>
          <w:rPr>
            <w:rFonts w:ascii="Cambria Math" w:hAnsi="Cambria Math"/>
            <w:lang w:val="en-US"/>
          </w:rPr>
          <m:t>X</m:t>
        </m:r>
      </m:oMath>
      <w:r w:rsidRPr="008551BD">
        <w:t xml:space="preserve"> </w:t>
      </w:r>
      <w:r>
        <w:t>– это множ</w:t>
      </w:r>
      <w:r w:rsidR="00D60D0E">
        <w:t xml:space="preserve">ество </w:t>
      </w:r>
      <w:r>
        <w:t>различных</w:t>
      </w:r>
      <w:r w:rsidR="00D60D0E">
        <w:t xml:space="preserve"> снимков, содержащих</w:t>
      </w:r>
      <w:r>
        <w:t xml:space="preserve"> </w:t>
      </w:r>
      <w:r w:rsidR="00D60D0E">
        <w:t>дефекты</w:t>
      </w:r>
      <w:r>
        <w:t xml:space="preserve"> </w:t>
      </w:r>
      <w:r w:rsidR="00D60D0E">
        <w:t>композиционных материалов</w:t>
      </w:r>
      <w:r>
        <w:t>,</w:t>
      </w:r>
      <w:r w:rsidR="00D35981">
        <w:t xml:space="preserve"> </w:t>
      </w:r>
      <w:r>
        <w:t xml:space="preserve"> </w:t>
      </w:r>
      <m:oMath>
        <m:r>
          <w:rPr>
            <w:rFonts w:ascii="Cambria Math" w:hAnsi="Cambria Math"/>
            <w:lang w:val="en-US"/>
          </w:rPr>
          <m:t>Y</m:t>
        </m:r>
      </m:oMath>
      <w:r w:rsidRPr="008551BD">
        <w:t xml:space="preserve"> – </w:t>
      </w:r>
      <w:r w:rsidR="00D35981">
        <w:t>набор истинных контуров</w:t>
      </w:r>
      <w:r w:rsidR="00D60D0E">
        <w:t>, ограничивающих дефекты композитов на снимках.</w:t>
      </w:r>
      <w:r w:rsidR="00D35981">
        <w:t xml:space="preserve"> Требуется построить такую </w:t>
      </w:r>
      <w:r w:rsidR="00F840D5">
        <w:t xml:space="preserve">сегментационную </w:t>
      </w:r>
      <w:proofErr w:type="spellStart"/>
      <w:r w:rsidR="00F840D5">
        <w:t>свё</w:t>
      </w:r>
      <w:r w:rsidR="00362D29">
        <w:t>рточную</w:t>
      </w:r>
      <w:proofErr w:type="spellEnd"/>
      <w:r w:rsidR="00362D29">
        <w:t xml:space="preserve"> </w:t>
      </w:r>
      <w:r w:rsidR="00D35981">
        <w:t xml:space="preserve">нейронную сеть, входными данными которой были бы элементы множества </w:t>
      </w:r>
      <m:oMath>
        <m:r>
          <w:rPr>
            <w:rFonts w:ascii="Cambria Math" w:hAnsi="Cambria Math"/>
            <w:lang w:val="en-US"/>
          </w:rPr>
          <m:t>X</m:t>
        </m:r>
      </m:oMath>
      <w:r w:rsidR="00D35981">
        <w:t xml:space="preserve">, а выходные данные совпадали с элементами </w:t>
      </w:r>
      <w:r w:rsidR="00D35981" w:rsidRPr="008D4C43">
        <w:t xml:space="preserve">множества </w:t>
      </w:r>
      <m:oMath>
        <m:r>
          <w:rPr>
            <w:rFonts w:ascii="Cambria Math" w:hAnsi="Cambria Math"/>
            <w:lang w:val="en-US"/>
          </w:rPr>
          <m:t>Y</m:t>
        </m:r>
      </m:oMath>
      <w:r w:rsidR="00D35981" w:rsidRPr="008D4C43">
        <w:rPr>
          <w:rFonts w:eastAsiaTheme="minorEastAsia"/>
        </w:rPr>
        <w:t>.</w:t>
      </w:r>
    </w:p>
    <w:p w:rsidR="007D7286" w:rsidRPr="007D7286" w:rsidRDefault="007D6E2D" w:rsidP="001E72CE">
      <w:pPr>
        <w:pStyle w:val="2"/>
      </w:pPr>
      <w:bookmarkStart w:id="19" w:name="_Toc94030899"/>
      <w:r w:rsidRPr="008D4C43">
        <w:rPr>
          <w:color w:val="000000" w:themeColor="text1"/>
        </w:rPr>
        <w:t>§</w:t>
      </w:r>
      <w:r w:rsidR="00176694" w:rsidRPr="008D4C43">
        <w:t>2</w:t>
      </w:r>
      <w:r w:rsidRPr="008D4C43">
        <w:t>.</w:t>
      </w:r>
      <w:r w:rsidR="00176694" w:rsidRPr="008D4C43">
        <w:t xml:space="preserve"> </w:t>
      </w:r>
      <w:r w:rsidR="007D7286" w:rsidRPr="008D4C43">
        <w:t>Описание</w:t>
      </w:r>
      <w:r w:rsidR="003A3D5E">
        <w:t xml:space="preserve"> набора данных</w:t>
      </w:r>
      <w:r w:rsidR="007D7286">
        <w:t xml:space="preserve"> и его обработка</w:t>
      </w:r>
      <w:r w:rsidR="003A3D5E">
        <w:t xml:space="preserve"> для обучения нейронной сети</w:t>
      </w:r>
      <w:bookmarkEnd w:id="19"/>
    </w:p>
    <w:p w:rsidR="007D7286" w:rsidRDefault="003A3D5E" w:rsidP="003A3D5E">
      <w:proofErr w:type="gramStart"/>
      <w:r>
        <w:t xml:space="preserve">Набор данных был взят с облачного </w:t>
      </w:r>
      <w:proofErr w:type="spellStart"/>
      <w:r>
        <w:t>репозитория</w:t>
      </w:r>
      <w:proofErr w:type="spellEnd"/>
      <w:r>
        <w:t xml:space="preserve"> </w:t>
      </w:r>
      <w:proofErr w:type="spellStart"/>
      <w:r>
        <w:rPr>
          <w:lang w:val="en-US"/>
        </w:rPr>
        <w:t>Mendeley</w:t>
      </w:r>
      <w:proofErr w:type="spellEnd"/>
      <w:r w:rsidRPr="003A3D5E">
        <w:t xml:space="preserve"> </w:t>
      </w:r>
      <w:r>
        <w:rPr>
          <w:lang w:val="en-US"/>
        </w:rPr>
        <w:t>Data</w:t>
      </w:r>
      <w:r w:rsidR="00CE273F">
        <w:t xml:space="preserve">, он представляет из себя набор </w:t>
      </w:r>
      <w:proofErr w:type="spellStart"/>
      <w:r w:rsidR="00CE273F">
        <w:t>томографических</w:t>
      </w:r>
      <w:proofErr w:type="spellEnd"/>
      <w:r w:rsidR="00CE273F">
        <w:t xml:space="preserve"> снимков волокнистых композиционных материалов</w:t>
      </w:r>
      <w:r w:rsidR="007D7286">
        <w:t xml:space="preserve"> в формате </w:t>
      </w:r>
      <w:r w:rsidR="007D7286">
        <w:rPr>
          <w:lang w:val="en-US"/>
        </w:rPr>
        <w:t>TIF</w:t>
      </w:r>
      <w:r w:rsidR="00D329D8">
        <w:t xml:space="preserve"> (рис. 3.1)</w:t>
      </w:r>
      <w:r w:rsidR="00CE273F">
        <w:t>: композиты из эпоксидной смолы, армированной стекловолокном, и эпоксидной смолы, армированной углеродным волокном.</w:t>
      </w:r>
      <w:proofErr w:type="gramEnd"/>
      <w:r w:rsidR="00CE273F">
        <w:t xml:space="preserve"> Дл</w:t>
      </w:r>
      <w:r w:rsidR="00536BFA">
        <w:t>я каждого материала были применены</w:t>
      </w:r>
      <w:r w:rsidR="00CE273F">
        <w:t xml:space="preserve"> нагрузки, соответствующие 0, 40, 73 и 95 процентам от разрушающей нагрузки</w:t>
      </w:r>
      <w:r w:rsidR="00536BFA">
        <w:t xml:space="preserve">, и сделаны серии </w:t>
      </w:r>
      <w:proofErr w:type="spellStart"/>
      <w:r w:rsidR="00536BFA">
        <w:t>томографических</w:t>
      </w:r>
      <w:proofErr w:type="spellEnd"/>
      <w:r w:rsidR="00536BFA">
        <w:t xml:space="preserve"> снимков. В целом набор данных состоял из 9700 снимков, он не содержал размеченных данных для обучения нейронной сети. </w:t>
      </w:r>
    </w:p>
    <w:p w:rsidR="003A3D5E" w:rsidRPr="007D7286" w:rsidRDefault="00536BFA" w:rsidP="003A3D5E">
      <w:r>
        <w:t>Для разметки был написан а</w:t>
      </w:r>
      <w:r w:rsidR="00F840D5">
        <w:t>лгоритм, который</w:t>
      </w:r>
      <w:r w:rsidR="00AA7575">
        <w:t xml:space="preserve"> обрезал фотографию до размера</w:t>
      </w:r>
      <w:r w:rsidR="007D7286">
        <w:t xml:space="preserve"> 180</w:t>
      </w:r>
      <w:r w:rsidR="007D7286">
        <w:rPr>
          <w:rFonts w:cs="Times New Roman"/>
        </w:rPr>
        <w:t>×</w:t>
      </w:r>
      <w:r w:rsidR="007D7286">
        <w:t>1150 (в пикселях)</w:t>
      </w:r>
      <w:r w:rsidR="00D329D8">
        <w:t xml:space="preserve"> (рис. 3.2)</w:t>
      </w:r>
      <w:r w:rsidR="007D7286">
        <w:t xml:space="preserve"> и на основе</w:t>
      </w:r>
      <w:r w:rsidR="007D7286" w:rsidRPr="007D7286">
        <w:t xml:space="preserve"> </w:t>
      </w:r>
      <w:r w:rsidR="007D7286">
        <w:t>значения каждого пикселя окрашивал его либо в ч</w:t>
      </w:r>
      <w:r w:rsidR="00AA7575">
        <w:t>ё</w:t>
      </w:r>
      <w:r w:rsidR="007D7286">
        <w:t xml:space="preserve">рный </w:t>
      </w:r>
      <w:r w:rsidR="00F840D5">
        <w:t>цвет, либо в белый (белым цветом</w:t>
      </w:r>
      <w:r w:rsidR="007D7286">
        <w:t xml:space="preserve"> выделялись </w:t>
      </w:r>
      <w:r w:rsidR="00280A49">
        <w:t>дефекты</w:t>
      </w:r>
      <w:r w:rsidR="007D7286">
        <w:t>)</w:t>
      </w:r>
      <w:r w:rsidR="00D329D8">
        <w:t xml:space="preserve"> (рис. 3.3)</w:t>
      </w:r>
      <w:r w:rsidR="00280A49">
        <w:t xml:space="preserve">. Размер набора данных после </w:t>
      </w:r>
      <w:r w:rsidR="00F840D5">
        <w:t>обработки составил 8 681 снимков</w:t>
      </w:r>
      <w:r w:rsidR="00280A49">
        <w:t>, 7804 снимка были отобраны для обучения нейронной сети, 869 – для тестирования</w:t>
      </w:r>
      <w:r w:rsidR="00F840D5">
        <w:t xml:space="preserve"> нейронной сети</w:t>
      </w:r>
      <w:r w:rsidR="00280A49">
        <w:t xml:space="preserve"> и 8 – для тестирования бота.</w:t>
      </w:r>
    </w:p>
    <w:p w:rsidR="006246EF" w:rsidRDefault="00280A49" w:rsidP="00280A49">
      <w:pPr>
        <w:jc w:val="center"/>
      </w:pPr>
      <w:r w:rsidRPr="00280A49">
        <w:rPr>
          <w:noProof/>
          <w:lang w:eastAsia="ru-RU"/>
        </w:rPr>
        <w:lastRenderedPageBreak/>
        <w:drawing>
          <wp:inline distT="0" distB="0" distL="0" distR="0">
            <wp:extent cx="1094214" cy="4255277"/>
            <wp:effectExtent l="635" t="0" r="0" b="0"/>
            <wp:docPr id="17" name="Рисунок 17" descr="C:\Users\Lenovo\Desktop\UIR\Void microCT dataset_Mehdikhani et al\Voids microCT dataset\Tomographic images\[+-45]2s\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UIR\Void microCT dataset_Mehdikhani et al\Voids microCT dataset\Tomographic images\[+-45]2s\004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2606" cy="44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49" w:rsidRDefault="00AA7575" w:rsidP="00280A49">
      <w:pPr>
        <w:jc w:val="center"/>
      </w:pPr>
      <w:r>
        <w:t>Рисунок</w:t>
      </w:r>
      <w:r w:rsidR="00280A49">
        <w:t xml:space="preserve"> 3.1</w:t>
      </w:r>
      <w:r>
        <w:t xml:space="preserve"> – Пример снимка найденного набора данных</w:t>
      </w:r>
    </w:p>
    <w:p w:rsidR="00280A49" w:rsidRDefault="00280A49" w:rsidP="00280A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8819" cy="4400247"/>
            <wp:effectExtent l="0" t="7938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221" cy="47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49" w:rsidRDefault="00280A49" w:rsidP="00D329D8">
      <w:pPr>
        <w:jc w:val="center"/>
      </w:pPr>
      <w:r>
        <w:lastRenderedPageBreak/>
        <w:t>Рис</w:t>
      </w:r>
      <w:r w:rsidR="00AA7575">
        <w:t>унок</w:t>
      </w:r>
      <w:r>
        <w:t xml:space="preserve"> 3.2</w:t>
      </w:r>
      <w:r w:rsidR="00AA7575">
        <w:t xml:space="preserve"> – </w:t>
      </w:r>
      <w:proofErr w:type="gramStart"/>
      <w:r w:rsidR="00AA7575">
        <w:t>Снимок</w:t>
      </w:r>
      <w:proofErr w:type="gramEnd"/>
      <w:r w:rsidR="00AA7575">
        <w:t xml:space="preserve"> обрезанный до размера 180</w:t>
      </w:r>
      <w:r w:rsidR="00AA7575">
        <w:rPr>
          <w:rFonts w:cs="Times New Roman"/>
        </w:rPr>
        <w:t>×1150</w:t>
      </w:r>
      <w:r w:rsidR="00AA7575">
        <w:t xml:space="preserve"> </w:t>
      </w:r>
    </w:p>
    <w:p w:rsidR="00013631" w:rsidRDefault="00D329D8" w:rsidP="00D329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2732" cy="4425245"/>
            <wp:effectExtent l="63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323" cy="45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D8" w:rsidRDefault="001E72CE" w:rsidP="001E72CE">
      <w:pPr>
        <w:jc w:val="center"/>
      </w:pPr>
      <w:r>
        <w:t>Рис</w:t>
      </w:r>
      <w:r w:rsidR="00AA7575">
        <w:t>унок</w:t>
      </w:r>
      <w:r>
        <w:t xml:space="preserve"> 3.3</w:t>
      </w:r>
      <w:r w:rsidR="00AA7575">
        <w:t xml:space="preserve"> – Снимок, полученный после разметки данных</w:t>
      </w:r>
    </w:p>
    <w:p w:rsidR="009616B5" w:rsidRPr="009616B5" w:rsidRDefault="007D6E2D" w:rsidP="001E72CE">
      <w:pPr>
        <w:pStyle w:val="2"/>
      </w:pPr>
      <w:bookmarkStart w:id="20" w:name="_Toc94030900"/>
      <w:r w:rsidRPr="000E2C79">
        <w:rPr>
          <w:color w:val="000000" w:themeColor="text1"/>
        </w:rPr>
        <w:t>§</w:t>
      </w:r>
      <w:r>
        <w:t>3.</w:t>
      </w:r>
      <w:r w:rsidR="00176694">
        <w:t xml:space="preserve"> </w:t>
      </w:r>
      <w:r w:rsidR="00D329D8">
        <w:t>Создание и обучение нейронной сети</w:t>
      </w:r>
      <w:bookmarkEnd w:id="20"/>
    </w:p>
    <w:p w:rsidR="003C7555" w:rsidRDefault="008667EE" w:rsidP="00A86C0B">
      <w:pPr>
        <w:ind w:firstLine="708"/>
      </w:pPr>
      <w:r>
        <w:t xml:space="preserve">Поскольку необходимо было решить задачу </w:t>
      </w:r>
      <w:r w:rsidR="00463948">
        <w:t xml:space="preserve">бинарной </w:t>
      </w:r>
      <w:r w:rsidRPr="00075AAC">
        <w:t>семантической сегментации изображения</w:t>
      </w:r>
      <w:r w:rsidR="00075AAC" w:rsidRPr="00075AAC">
        <w:t>,</w:t>
      </w:r>
      <w:r w:rsidR="00075AAC">
        <w:t xml:space="preserve"> </w:t>
      </w:r>
      <w:r>
        <w:t xml:space="preserve">то в </w:t>
      </w:r>
      <w:r w:rsidR="004D131A">
        <w:t>качестве архитектуры нейрон</w:t>
      </w:r>
      <w:r w:rsidR="00C466CB">
        <w:t xml:space="preserve">ной сети была выбрана модель </w:t>
      </w:r>
      <w:r w:rsidR="004D131A">
        <w:t>с</w:t>
      </w:r>
      <w:r w:rsidR="00F840D5">
        <w:t xml:space="preserve">хожая с моделью многосвязной </w:t>
      </w:r>
      <w:proofErr w:type="spellStart"/>
      <w:r w:rsidR="00F840D5">
        <w:t>свё</w:t>
      </w:r>
      <w:r w:rsidR="004D131A">
        <w:t>рточной</w:t>
      </w:r>
      <w:proofErr w:type="spellEnd"/>
      <w:r w:rsidR="004D131A">
        <w:t xml:space="preserve"> нейронной сети </w:t>
      </w:r>
      <w:r w:rsidR="00C466CB">
        <w:rPr>
          <w:lang w:val="en-US"/>
        </w:rPr>
        <w:t>U</w:t>
      </w:r>
      <w:r w:rsidR="00C466CB" w:rsidRPr="00C466CB">
        <w:t>-</w:t>
      </w:r>
      <w:r w:rsidR="00C466CB">
        <w:rPr>
          <w:lang w:val="en-US"/>
        </w:rPr>
        <w:t>net</w:t>
      </w:r>
      <w:r>
        <w:t xml:space="preserve"> (рис. 3.4)</w:t>
      </w:r>
      <w:r w:rsidR="00C466CB" w:rsidRPr="00C466CB">
        <w:t>.</w:t>
      </w:r>
      <w:r w:rsidR="009C356D">
        <w:t xml:space="preserve"> </w:t>
      </w:r>
      <w:proofErr w:type="gramStart"/>
      <w:r w:rsidR="00D46445">
        <w:t xml:space="preserve">Созданная нейронная сеть отличается от модели </w:t>
      </w:r>
      <w:r w:rsidR="00D46445">
        <w:rPr>
          <w:lang w:val="en-US"/>
        </w:rPr>
        <w:t>U</w:t>
      </w:r>
      <w:r w:rsidR="00D46445" w:rsidRPr="003C7555">
        <w:t>-</w:t>
      </w:r>
      <w:r w:rsidR="00D46445">
        <w:rPr>
          <w:lang w:val="en-US"/>
        </w:rPr>
        <w:t>net</w:t>
      </w:r>
      <w:r w:rsidR="00AA7575">
        <w:t xml:space="preserve"> тем, что не имеет двух слоё</w:t>
      </w:r>
      <w:r w:rsidR="00D46445">
        <w:t>в св</w:t>
      </w:r>
      <w:r w:rsidR="00F840D5">
        <w:t>ё</w:t>
      </w:r>
      <w:r w:rsidR="00AA7575">
        <w:t xml:space="preserve">ртки </w:t>
      </w:r>
      <w:r w:rsidR="00F840D5">
        <w:t xml:space="preserve">подряд (рис. 3.4) Ядра </w:t>
      </w:r>
      <w:proofErr w:type="spellStart"/>
      <w:r w:rsidR="00F840D5">
        <w:t>свё</w:t>
      </w:r>
      <w:r w:rsidR="00D46445">
        <w:t>рточного</w:t>
      </w:r>
      <w:proofErr w:type="spellEnd"/>
      <w:r w:rsidR="00D46445">
        <w:t xml:space="preserve"> и </w:t>
      </w:r>
      <w:proofErr w:type="spellStart"/>
      <w:r w:rsidR="00D46445">
        <w:t>подвыборочного</w:t>
      </w:r>
      <w:proofErr w:type="spellEnd"/>
      <w:r w:rsidR="00AA7575">
        <w:t xml:space="preserve"> </w:t>
      </w:r>
      <w:r w:rsidR="00F840D5">
        <w:t>(развёрточного)</w:t>
      </w:r>
      <w:r w:rsidR="00D46445">
        <w:t xml:space="preserve"> слоя подобраны таким образом, чтобы размер исходного и конечного изображений совпадали</w:t>
      </w:r>
      <w:r w:rsidR="00F840D5">
        <w:t>,</w:t>
      </w:r>
      <w:r w:rsidR="00D46445">
        <w:t xml:space="preserve"> и не происходило потери данных.</w:t>
      </w:r>
      <w:proofErr w:type="gramEnd"/>
      <w:r w:rsidR="00D46445">
        <w:t xml:space="preserve"> Модель реализована на языке </w:t>
      </w:r>
      <w:r w:rsidR="00D46445">
        <w:rPr>
          <w:lang w:val="en-US"/>
        </w:rPr>
        <w:t>Python</w:t>
      </w:r>
      <w:r w:rsidR="00D46445" w:rsidRPr="00270B3C">
        <w:t xml:space="preserve"> </w:t>
      </w:r>
      <w:r w:rsidR="00D46445">
        <w:t xml:space="preserve">при помощи модуля </w:t>
      </w:r>
      <w:proofErr w:type="spellStart"/>
      <w:r w:rsidR="00D46445">
        <w:rPr>
          <w:lang w:val="en-US"/>
        </w:rPr>
        <w:t>Keras</w:t>
      </w:r>
      <w:proofErr w:type="spellEnd"/>
      <w:r w:rsidR="00D46445" w:rsidRPr="00270B3C">
        <w:t xml:space="preserve"> </w:t>
      </w:r>
      <w:r w:rsidR="00D46445">
        <w:t xml:space="preserve">библиотеки </w:t>
      </w:r>
      <w:proofErr w:type="spellStart"/>
      <w:r w:rsidR="00D46445">
        <w:rPr>
          <w:lang w:val="en-US"/>
        </w:rPr>
        <w:t>Tensorflow</w:t>
      </w:r>
      <w:proofErr w:type="spellEnd"/>
      <w:r w:rsidR="00D46445">
        <w:t>, она имеет</w:t>
      </w:r>
      <w:r w:rsidR="008A2AE8">
        <w:t xml:space="preserve"> 12 слоев, соответственно</w:t>
      </w:r>
      <w:r w:rsidR="00D46445">
        <w:t xml:space="preserve"> 39 393 настраиваемых параметра, то есть 39 393 </w:t>
      </w:r>
      <w:proofErr w:type="spellStart"/>
      <w:r w:rsidR="00D46445">
        <w:t>синаптические</w:t>
      </w:r>
      <w:proofErr w:type="spellEnd"/>
      <w:r w:rsidR="00D46445">
        <w:t xml:space="preserve"> связи.</w:t>
      </w:r>
    </w:p>
    <w:p w:rsidR="00F31C4B" w:rsidRDefault="00F31C4B" w:rsidP="003C7555"/>
    <w:p w:rsidR="003C7555" w:rsidRPr="003C7555" w:rsidRDefault="003C7555" w:rsidP="0046394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3308" cy="6048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y_mode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40" cy="60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F6F" w:rsidRDefault="00AA7575" w:rsidP="00705F6F">
      <w:pPr>
        <w:ind w:firstLine="0"/>
        <w:jc w:val="center"/>
      </w:pPr>
      <w:r>
        <w:t>Рисунок</w:t>
      </w:r>
      <w:r w:rsidR="00245839">
        <w:t xml:space="preserve"> 3.4</w:t>
      </w:r>
      <w:r>
        <w:t xml:space="preserve"> – Архитектура </w:t>
      </w:r>
      <w:r w:rsidR="006E415C">
        <w:t>построенной модели</w:t>
      </w:r>
    </w:p>
    <w:p w:rsidR="006E415C" w:rsidRDefault="006E415C" w:rsidP="00705F6F">
      <w:pPr>
        <w:ind w:firstLine="0"/>
        <w:jc w:val="center"/>
      </w:pPr>
    </w:p>
    <w:p w:rsidR="006E415C" w:rsidRPr="00821916" w:rsidRDefault="006E415C" w:rsidP="006E415C">
      <w:r>
        <w:t>Обозначения слоёв:</w:t>
      </w:r>
    </w:p>
    <w:p w:rsidR="006E415C" w:rsidRDefault="006E415C" w:rsidP="006E415C">
      <w:pPr>
        <w:pStyle w:val="a5"/>
        <w:numPr>
          <w:ilvl w:val="0"/>
          <w:numId w:val="25"/>
        </w:numPr>
      </w:pPr>
      <w:r w:rsidRPr="00705F6F">
        <w:rPr>
          <w:lang w:val="en-US"/>
        </w:rPr>
        <w:t>Input</w:t>
      </w:r>
      <w:r w:rsidRPr="00270B3C">
        <w:t xml:space="preserve"> – </w:t>
      </w:r>
      <w:r>
        <w:t>входной слой;</w:t>
      </w:r>
    </w:p>
    <w:p w:rsidR="006E415C" w:rsidRDefault="006E415C" w:rsidP="006E415C">
      <w:pPr>
        <w:pStyle w:val="a5"/>
        <w:numPr>
          <w:ilvl w:val="0"/>
          <w:numId w:val="25"/>
        </w:numPr>
      </w:pPr>
      <w:proofErr w:type="spellStart"/>
      <w:r w:rsidRPr="00705F6F">
        <w:rPr>
          <w:lang w:val="en-US"/>
        </w:rPr>
        <w:t>Conv</w:t>
      </w:r>
      <w:proofErr w:type="spellEnd"/>
      <w:r w:rsidRPr="00270B3C">
        <w:t>2</w:t>
      </w:r>
      <w:r w:rsidRPr="00705F6F">
        <w:rPr>
          <w:lang w:val="en-US"/>
        </w:rPr>
        <w:t>d</w:t>
      </w:r>
      <w:r w:rsidRPr="00270B3C">
        <w:t xml:space="preserve"> – </w:t>
      </w:r>
      <w:r>
        <w:t>свёртка двумерного вектора;</w:t>
      </w:r>
    </w:p>
    <w:p w:rsidR="006E415C" w:rsidRDefault="006E415C" w:rsidP="006E415C">
      <w:pPr>
        <w:pStyle w:val="a5"/>
        <w:numPr>
          <w:ilvl w:val="0"/>
          <w:numId w:val="25"/>
        </w:numPr>
      </w:pPr>
      <w:r w:rsidRPr="00705F6F">
        <w:rPr>
          <w:lang w:val="en-US"/>
        </w:rPr>
        <w:t>Max</w:t>
      </w:r>
      <w:r w:rsidRPr="00270B3C">
        <w:t>_</w:t>
      </w:r>
      <w:r w:rsidRPr="00705F6F">
        <w:rPr>
          <w:lang w:val="en-US"/>
        </w:rPr>
        <w:t>pooling</w:t>
      </w:r>
      <w:r w:rsidRPr="00270B3C">
        <w:t>2</w:t>
      </w:r>
      <w:r w:rsidRPr="00705F6F">
        <w:rPr>
          <w:lang w:val="en-US"/>
        </w:rPr>
        <w:t>d</w:t>
      </w:r>
      <w:r>
        <w:t xml:space="preserve"> – </w:t>
      </w:r>
      <w:proofErr w:type="spellStart"/>
      <w:r>
        <w:t>подвыборка</w:t>
      </w:r>
      <w:proofErr w:type="spellEnd"/>
      <w:r>
        <w:t xml:space="preserve"> двумерного вектора;</w:t>
      </w:r>
    </w:p>
    <w:p w:rsidR="006E415C" w:rsidRDefault="006E415C" w:rsidP="006E415C">
      <w:pPr>
        <w:pStyle w:val="a5"/>
        <w:numPr>
          <w:ilvl w:val="0"/>
          <w:numId w:val="25"/>
        </w:numPr>
      </w:pPr>
      <w:r w:rsidRPr="00705F6F">
        <w:rPr>
          <w:lang w:val="en-US"/>
        </w:rPr>
        <w:t>Up</w:t>
      </w:r>
      <w:r w:rsidRPr="00270B3C">
        <w:t>_</w:t>
      </w:r>
      <w:r w:rsidRPr="00705F6F">
        <w:rPr>
          <w:lang w:val="en-US"/>
        </w:rPr>
        <w:t>sampling</w:t>
      </w:r>
      <w:r w:rsidRPr="00270B3C">
        <w:t>2</w:t>
      </w:r>
      <w:r w:rsidRPr="00705F6F">
        <w:rPr>
          <w:lang w:val="en-US"/>
        </w:rPr>
        <w:t>d</w:t>
      </w:r>
      <w:r w:rsidRPr="00270B3C">
        <w:t xml:space="preserve"> – </w:t>
      </w:r>
      <w:r>
        <w:t>развёртка двумерного вектора;</w:t>
      </w:r>
    </w:p>
    <w:p w:rsidR="006E415C" w:rsidRDefault="006E415C" w:rsidP="006E415C">
      <w:pPr>
        <w:pStyle w:val="a5"/>
        <w:numPr>
          <w:ilvl w:val="0"/>
          <w:numId w:val="25"/>
        </w:numPr>
      </w:pPr>
      <w:r w:rsidRPr="00705F6F">
        <w:rPr>
          <w:lang w:val="en-US"/>
        </w:rPr>
        <w:t xml:space="preserve">Concatenate – </w:t>
      </w:r>
      <w:r>
        <w:t>объединение слоёв.</w:t>
      </w:r>
      <w:bookmarkStart w:id="21" w:name="_GoBack"/>
      <w:bookmarkEnd w:id="21"/>
    </w:p>
    <w:p w:rsidR="00D46445" w:rsidRDefault="00705F6F" w:rsidP="00D46445">
      <w:r>
        <w:t xml:space="preserve">Для оценки обучения были выбраны две метрики: </w:t>
      </w:r>
    </w:p>
    <w:p w:rsidR="00D46445" w:rsidRDefault="00705F6F" w:rsidP="00D46445">
      <w:pPr>
        <w:pStyle w:val="a5"/>
        <w:numPr>
          <w:ilvl w:val="0"/>
          <w:numId w:val="33"/>
        </w:numPr>
      </w:pPr>
      <w:r w:rsidRPr="00D46445">
        <w:rPr>
          <w:lang w:val="en-US"/>
        </w:rPr>
        <w:t>Accuracy</w:t>
      </w:r>
      <w:r w:rsidRPr="00705F6F">
        <w:t xml:space="preserve"> – </w:t>
      </w:r>
      <w:r>
        <w:t xml:space="preserve">показатель, который рассчитывает точность, вычисляется как отношение количества правильных </w:t>
      </w:r>
      <w:r w:rsidR="00852F8B">
        <w:t xml:space="preserve">прогнозов к </w:t>
      </w:r>
      <w:r w:rsidR="00AA7575">
        <w:t xml:space="preserve">их </w:t>
      </w:r>
      <w:r w:rsidR="00852F8B">
        <w:t xml:space="preserve">общему числу, значение в </w:t>
      </w:r>
      <w:r>
        <w:t>диапазоне от 0 до 1;</w:t>
      </w:r>
    </w:p>
    <w:p w:rsidR="00705F6F" w:rsidRPr="00705F6F" w:rsidRDefault="00705F6F" w:rsidP="00D46445">
      <w:pPr>
        <w:pStyle w:val="a5"/>
        <w:numPr>
          <w:ilvl w:val="0"/>
          <w:numId w:val="33"/>
        </w:numPr>
      </w:pPr>
      <w:proofErr w:type="spellStart"/>
      <w:r w:rsidRPr="00D46445">
        <w:rPr>
          <w:shd w:val="clear" w:color="auto" w:fill="FFFFFF"/>
        </w:rPr>
        <w:t>Intersection</w:t>
      </w:r>
      <w:proofErr w:type="spellEnd"/>
      <w:r w:rsidRPr="00D46445">
        <w:rPr>
          <w:shd w:val="clear" w:color="auto" w:fill="FFFFFF"/>
        </w:rPr>
        <w:t xml:space="preserve"> </w:t>
      </w:r>
      <w:proofErr w:type="spellStart"/>
      <w:r w:rsidRPr="00D46445">
        <w:rPr>
          <w:shd w:val="clear" w:color="auto" w:fill="FFFFFF"/>
        </w:rPr>
        <w:t>over</w:t>
      </w:r>
      <w:proofErr w:type="spellEnd"/>
      <w:r w:rsidRPr="00D46445">
        <w:rPr>
          <w:shd w:val="clear" w:color="auto" w:fill="FFFFFF"/>
        </w:rPr>
        <w:t xml:space="preserve"> </w:t>
      </w:r>
      <w:proofErr w:type="spellStart"/>
      <w:r w:rsidRPr="00D46445">
        <w:rPr>
          <w:shd w:val="clear" w:color="auto" w:fill="FFFFFF"/>
        </w:rPr>
        <w:t>Union</w:t>
      </w:r>
      <w:proofErr w:type="spellEnd"/>
      <w:r w:rsidRPr="00D46445">
        <w:rPr>
          <w:shd w:val="clear" w:color="auto" w:fill="FFFFFF"/>
        </w:rPr>
        <w:t xml:space="preserve"> – это отношение площадей предсказа</w:t>
      </w:r>
      <w:r w:rsidR="00852F8B" w:rsidRPr="00D46445">
        <w:rPr>
          <w:shd w:val="clear" w:color="auto" w:fill="FFFFFF"/>
        </w:rPr>
        <w:t xml:space="preserve">нной области к истинной области, значение </w:t>
      </w:r>
      <w:r w:rsidRPr="00D46445">
        <w:rPr>
          <w:shd w:val="clear" w:color="auto" w:fill="FFFFFF"/>
        </w:rPr>
        <w:t>в диапазоне от 0 до 1.</w:t>
      </w:r>
    </w:p>
    <w:p w:rsidR="00705F6F" w:rsidRDefault="00705F6F" w:rsidP="00705F6F">
      <w:r>
        <w:lastRenderedPageBreak/>
        <w:t xml:space="preserve">Оценка </w:t>
      </w:r>
      <w:proofErr w:type="gramStart"/>
      <w:r>
        <w:t>обучения по</w:t>
      </w:r>
      <w:proofErr w:type="gramEnd"/>
      <w:r>
        <w:t xml:space="preserve"> первой метрике составила </w:t>
      </w:r>
      <w:r w:rsidR="00680A2D">
        <w:t xml:space="preserve">0.9821, по второй – 0.4985, ошибка – 0.0067. При тестировании оценка работы </w:t>
      </w:r>
      <w:proofErr w:type="spellStart"/>
      <w:r w:rsidR="00680A2D">
        <w:t>нейросети</w:t>
      </w:r>
      <w:proofErr w:type="spellEnd"/>
      <w:r w:rsidR="00680A2D">
        <w:t xml:space="preserve"> по первой метрике составила – 0.9819, по второй – 0.4984, ошибка – 0.0067.</w:t>
      </w:r>
    </w:p>
    <w:p w:rsidR="00680A2D" w:rsidRDefault="00680A2D" w:rsidP="001E72CE">
      <w:r>
        <w:t xml:space="preserve">Для наглядности был написан алгоритм, который с помощью маски, полученной от </w:t>
      </w:r>
      <w:proofErr w:type="spellStart"/>
      <w:r>
        <w:t>нейросети</w:t>
      </w:r>
      <w:proofErr w:type="spellEnd"/>
      <w:r w:rsidR="00852F8B">
        <w:t>,</w:t>
      </w:r>
      <w:r>
        <w:t xml:space="preserve"> выделял дефекты на исходном изображении. Приме</w:t>
      </w:r>
      <w:r w:rsidR="001E72CE">
        <w:t xml:space="preserve">р работы </w:t>
      </w:r>
      <w:proofErr w:type="spellStart"/>
      <w:r w:rsidR="001E72CE">
        <w:t>нейросети</w:t>
      </w:r>
      <w:proofErr w:type="spellEnd"/>
      <w:r w:rsidR="001E72CE">
        <w:t xml:space="preserve"> и алгоритма:</w:t>
      </w:r>
    </w:p>
    <w:p w:rsidR="00680A2D" w:rsidRDefault="00680A2D" w:rsidP="00680A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7515" cy="5733417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26" cy="57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2D" w:rsidRDefault="00AA7575" w:rsidP="001E72CE">
      <w:pPr>
        <w:jc w:val="center"/>
      </w:pPr>
      <w:r>
        <w:t>Рисунок</w:t>
      </w:r>
      <w:r w:rsidR="00245839">
        <w:t xml:space="preserve"> 3.5</w:t>
      </w:r>
      <w:r>
        <w:t xml:space="preserve"> – Исходное изображение</w:t>
      </w:r>
    </w:p>
    <w:p w:rsidR="00680A2D" w:rsidRDefault="00680A2D" w:rsidP="00D124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7953" cy="5800092"/>
            <wp:effectExtent l="0" t="793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031" cy="586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48" w:rsidRDefault="00AA7575" w:rsidP="001E72CE">
      <w:pPr>
        <w:jc w:val="center"/>
      </w:pPr>
      <w:r>
        <w:t>Р</w:t>
      </w:r>
      <w:r w:rsidR="00245839">
        <w:t>ис</w:t>
      </w:r>
      <w:r>
        <w:t>унок</w:t>
      </w:r>
      <w:r w:rsidR="00245839">
        <w:t xml:space="preserve"> 3.6</w:t>
      </w:r>
      <w:r>
        <w:t xml:space="preserve"> – Маска, полученная с помощью нейронной сети,</w:t>
      </w:r>
    </w:p>
    <w:p w:rsidR="00D12448" w:rsidRDefault="00D12448" w:rsidP="00D124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6103" cy="5852161"/>
            <wp:effectExtent l="0" t="10795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t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3912" cy="69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48" w:rsidRDefault="00AA7575" w:rsidP="00D12448">
      <w:pPr>
        <w:jc w:val="center"/>
      </w:pPr>
      <w:r>
        <w:t>Р</w:t>
      </w:r>
      <w:r w:rsidR="00245839">
        <w:t>ис</w:t>
      </w:r>
      <w:r>
        <w:t>унок</w:t>
      </w:r>
      <w:r w:rsidR="00245839">
        <w:t xml:space="preserve"> 3.7</w:t>
      </w:r>
      <w:r>
        <w:t xml:space="preserve"> </w:t>
      </w:r>
      <w:r w:rsidR="00EE7921">
        <w:t>–</w:t>
      </w:r>
      <w:r>
        <w:t xml:space="preserve"> Исходное изображение с выделенными </w:t>
      </w:r>
      <w:r w:rsidR="00EE7921">
        <w:t>дефектами</w:t>
      </w:r>
    </w:p>
    <w:p w:rsidR="00176694" w:rsidRDefault="00852F8B" w:rsidP="00F416D1">
      <w:pPr>
        <w:ind w:firstLine="0"/>
        <w:rPr>
          <w:rFonts w:cs="Times New Roman"/>
        </w:rPr>
      </w:pPr>
      <w:r>
        <w:t>Н</w:t>
      </w:r>
      <w:r w:rsidR="00F416D1">
        <w:t>ейронная сеть принимает изображения размером 180</w:t>
      </w:r>
      <w:r w:rsidR="00F840D5">
        <w:rPr>
          <w:rFonts w:cs="Times New Roman"/>
        </w:rPr>
        <w:t>×1150,</w:t>
      </w:r>
      <w:r>
        <w:rPr>
          <w:rFonts w:cs="Times New Roman"/>
        </w:rPr>
        <w:t xml:space="preserve"> написан алгоритм, позволяющий обрабатывать изображения произвольного размера.</w:t>
      </w:r>
    </w:p>
    <w:p w:rsidR="00176694" w:rsidRPr="00176694" w:rsidRDefault="007D6E2D" w:rsidP="001E72CE">
      <w:pPr>
        <w:pStyle w:val="2"/>
      </w:pPr>
      <w:bookmarkStart w:id="22" w:name="_Toc94030901"/>
      <w:r w:rsidRPr="000E2C79">
        <w:rPr>
          <w:color w:val="000000" w:themeColor="text1"/>
        </w:rPr>
        <w:t>§</w:t>
      </w:r>
      <w:r w:rsidRPr="007D6E2D">
        <w:rPr>
          <w:color w:val="000000" w:themeColor="text1"/>
        </w:rPr>
        <w:t>4.</w:t>
      </w:r>
      <w:r w:rsidR="00176694">
        <w:t xml:space="preserve"> Бот </w:t>
      </w:r>
      <w:proofErr w:type="spellStart"/>
      <w:r w:rsidR="00176694">
        <w:t>Вконтакте</w:t>
      </w:r>
      <w:bookmarkEnd w:id="22"/>
      <w:proofErr w:type="spellEnd"/>
    </w:p>
    <w:p w:rsidR="003409A1" w:rsidRDefault="00F416D1" w:rsidP="00F416D1">
      <w:r>
        <w:t xml:space="preserve">Для удобного взаимодействия пользователя с нейронной сетью был написан </w:t>
      </w:r>
      <w:r w:rsidRPr="008D4C43">
        <w:t xml:space="preserve">бот в социальной сети </w:t>
      </w:r>
      <w:r w:rsidR="008D4C43" w:rsidRPr="008D4C43">
        <w:t>«</w:t>
      </w:r>
      <w:proofErr w:type="spellStart"/>
      <w:r w:rsidRPr="008D4C43">
        <w:t>Вконтакте</w:t>
      </w:r>
      <w:proofErr w:type="spellEnd"/>
      <w:r w:rsidR="008D4C43">
        <w:t>»</w:t>
      </w:r>
      <w:r>
        <w:t xml:space="preserve">. </w:t>
      </w:r>
      <w:r w:rsidR="00176694">
        <w:t>Бот имеет следующие команды:</w:t>
      </w:r>
    </w:p>
    <w:p w:rsidR="00945939" w:rsidRDefault="00176694" w:rsidP="00945939">
      <w:pPr>
        <w:pStyle w:val="a5"/>
        <w:numPr>
          <w:ilvl w:val="0"/>
          <w:numId w:val="29"/>
        </w:numPr>
      </w:pPr>
      <w:r w:rsidRPr="00176694">
        <w:t>"Пр</w:t>
      </w:r>
      <w:r w:rsidR="00945939">
        <w:t xml:space="preserve">ивет!" </w:t>
      </w:r>
      <w:r w:rsidR="00AA7575">
        <w:t>–</w:t>
      </w:r>
      <w:r w:rsidR="00945939">
        <w:t xml:space="preserve"> узнать немного о боте.</w:t>
      </w:r>
    </w:p>
    <w:p w:rsidR="00945939" w:rsidRDefault="00176694" w:rsidP="00945939">
      <w:pPr>
        <w:pStyle w:val="a5"/>
        <w:numPr>
          <w:ilvl w:val="0"/>
          <w:numId w:val="29"/>
        </w:numPr>
      </w:pPr>
      <w:r w:rsidRPr="00176694">
        <w:t>"Поехали!"</w:t>
      </w:r>
      <w:r w:rsidR="00945939">
        <w:t xml:space="preserve"> </w:t>
      </w:r>
      <w:r w:rsidR="00AA7575">
        <w:t>–</w:t>
      </w:r>
      <w:r w:rsidR="00945939">
        <w:t xml:space="preserve"> начать работу, отправить снимок композиционного материала</w:t>
      </w:r>
      <w:r w:rsidRPr="00176694">
        <w:t>.</w:t>
      </w:r>
    </w:p>
    <w:p w:rsidR="00945939" w:rsidRDefault="00176694" w:rsidP="00945939">
      <w:pPr>
        <w:pStyle w:val="a5"/>
        <w:numPr>
          <w:ilvl w:val="0"/>
          <w:numId w:val="29"/>
        </w:numPr>
      </w:pPr>
      <w:r w:rsidRPr="00176694">
        <w:t xml:space="preserve">"Всего доброго!" </w:t>
      </w:r>
      <w:r w:rsidR="00AA7575">
        <w:t>–</w:t>
      </w:r>
      <w:r w:rsidRPr="00176694">
        <w:t xml:space="preserve"> п</w:t>
      </w:r>
      <w:r w:rsidR="005430D7">
        <w:t>опрощаться с ботом</w:t>
      </w:r>
      <w:r>
        <w:t>.</w:t>
      </w:r>
    </w:p>
    <w:p w:rsidR="00176694" w:rsidRDefault="00176694" w:rsidP="00945939">
      <w:pPr>
        <w:pStyle w:val="a5"/>
        <w:numPr>
          <w:ilvl w:val="0"/>
          <w:numId w:val="29"/>
        </w:numPr>
      </w:pPr>
      <w:r w:rsidRPr="00176694">
        <w:t xml:space="preserve">"Команды" </w:t>
      </w:r>
      <w:r w:rsidR="00AA7575">
        <w:t>–</w:t>
      </w:r>
      <w:r w:rsidR="00945939">
        <w:t xml:space="preserve"> получить данный список команд.</w:t>
      </w:r>
    </w:p>
    <w:p w:rsidR="00921842" w:rsidRDefault="003131DC" w:rsidP="006C5BD9">
      <w:r>
        <w:t>Чтобы начать, необходимо написать со</w:t>
      </w:r>
      <w:r w:rsidR="006C5BD9">
        <w:t>обществу в личные сообщения</w:t>
      </w:r>
      <w:proofErr w:type="gramStart"/>
      <w:r w:rsidR="006C5BD9">
        <w:t>.</w:t>
      </w:r>
      <w:proofErr w:type="gramEnd"/>
      <w:r w:rsidR="006C5BD9">
        <w:t xml:space="preserve"> (</w:t>
      </w:r>
      <w:proofErr w:type="gramStart"/>
      <w:r w:rsidR="006C5BD9">
        <w:t>р</w:t>
      </w:r>
      <w:proofErr w:type="gramEnd"/>
      <w:r w:rsidR="00245839">
        <w:t>ис. 3.8</w:t>
      </w:r>
      <w:r w:rsidR="006C5BD9">
        <w:t xml:space="preserve">) </w:t>
      </w:r>
      <w:r>
        <w:t xml:space="preserve">Снимки композиционных материалов отправляются строго в формате документа. </w:t>
      </w:r>
      <w:r w:rsidR="00921842">
        <w:t xml:space="preserve">Это позволяет избежать искажений изображения. Ограничений по количеству изображений и по их </w:t>
      </w:r>
      <w:r w:rsidR="00921842" w:rsidRPr="008D4C43">
        <w:t xml:space="preserve">размерам </w:t>
      </w:r>
      <w:r w:rsidR="00F840D5" w:rsidRPr="008D4C43">
        <w:t xml:space="preserve">нет (ограничения накладываются </w:t>
      </w:r>
      <w:r w:rsidR="00F840D5" w:rsidRPr="008D4C43">
        <w:lastRenderedPageBreak/>
        <w:t xml:space="preserve">только сервисом </w:t>
      </w:r>
      <w:proofErr w:type="spellStart"/>
      <w:r w:rsidR="00F840D5" w:rsidRPr="008D4C43">
        <w:t>Вконтакте</w:t>
      </w:r>
      <w:proofErr w:type="spellEnd"/>
      <w:r w:rsidR="00921842" w:rsidRPr="008D4C43">
        <w:t>)</w:t>
      </w:r>
      <w:proofErr w:type="gramStart"/>
      <w:r w:rsidR="00921842" w:rsidRPr="008D4C43">
        <w:t>.</w:t>
      </w:r>
      <w:proofErr w:type="gramEnd"/>
      <w:r w:rsidR="00921842">
        <w:t xml:space="preserve"> (</w:t>
      </w:r>
      <w:proofErr w:type="gramStart"/>
      <w:r w:rsidR="00245839">
        <w:t>р</w:t>
      </w:r>
      <w:proofErr w:type="gramEnd"/>
      <w:r w:rsidR="00245839">
        <w:t>ис.3.9</w:t>
      </w:r>
      <w:r w:rsidR="00921842">
        <w:t>). Производится поочер</w:t>
      </w:r>
      <w:r w:rsidR="00F840D5">
        <w:t>ё</w:t>
      </w:r>
      <w:r w:rsidR="00921842">
        <w:t>дная обработка снимков, в ответ пользователь получает количество сообщений равное количеству отправленных снимков, в каждом сообщении три изображе</w:t>
      </w:r>
      <w:r w:rsidR="00F840D5">
        <w:t>ния: исходное изображение, маска, полученная</w:t>
      </w:r>
      <w:r w:rsidR="00921842">
        <w:t xml:space="preserve"> с помощью нейронной сети и исходное изображение с выделенными дефектами</w:t>
      </w:r>
      <w:proofErr w:type="gramStart"/>
      <w:r w:rsidR="00921842">
        <w:t>.</w:t>
      </w:r>
      <w:proofErr w:type="gramEnd"/>
      <w:r w:rsidR="00921842">
        <w:t xml:space="preserve"> (</w:t>
      </w:r>
      <w:proofErr w:type="gramStart"/>
      <w:r w:rsidR="00245839">
        <w:t>р</w:t>
      </w:r>
      <w:proofErr w:type="gramEnd"/>
      <w:r w:rsidR="00245839">
        <w:t>ис. 3.10</w:t>
      </w:r>
      <w:r w:rsidR="00921842">
        <w:t>) К тому же пользователь имеет возможность дать конструктивную критику, каждый ответ сохраняется в текстовом файле (</w:t>
      </w:r>
      <w:r w:rsidR="00245839">
        <w:t>рис. 3.11</w:t>
      </w:r>
      <w:r w:rsidR="00921842">
        <w:t>)</w:t>
      </w:r>
    </w:p>
    <w:p w:rsidR="006C5BD9" w:rsidRDefault="006C5BD9" w:rsidP="006C5BD9"/>
    <w:p w:rsidR="006C5BD9" w:rsidRDefault="006C5BD9" w:rsidP="006C5BD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19400" cy="20675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243" cy="20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D9" w:rsidRDefault="006C5BD9" w:rsidP="006C5BD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59369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08" cy="27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D9" w:rsidRDefault="00245839" w:rsidP="006C5BD9">
      <w:pPr>
        <w:ind w:firstLine="0"/>
        <w:jc w:val="center"/>
      </w:pPr>
      <w:r>
        <w:t>Рис</w:t>
      </w:r>
      <w:r w:rsidR="00EE7921">
        <w:t>унок 3.8 – Пример начала работы с ботом, отправка снимков ему</w:t>
      </w:r>
    </w:p>
    <w:p w:rsidR="006C5BD9" w:rsidRDefault="006C5BD9" w:rsidP="006C5BD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37608" cy="2619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888" cy="26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3756" cy="26003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58" cy="26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42" w:rsidRDefault="00EE7921" w:rsidP="007D50C0">
      <w:pPr>
        <w:ind w:firstLine="0"/>
        <w:jc w:val="center"/>
      </w:pPr>
      <w:r>
        <w:t>Рисунок 3.9 – Пример формата сообщений с обработанными снимками</w:t>
      </w:r>
    </w:p>
    <w:p w:rsidR="007D50C0" w:rsidRDefault="005E11F7" w:rsidP="005E11F7">
      <w:pPr>
        <w:ind w:firstLine="0"/>
        <w:jc w:val="center"/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72576" cy="20053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863" cy="20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F7" w:rsidRDefault="005E11F7" w:rsidP="005E11F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46382" cy="28670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критика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43" cy="28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D1" w:rsidRPr="007D50C0" w:rsidRDefault="00245839" w:rsidP="001E72CE">
      <w:pPr>
        <w:ind w:firstLine="0"/>
        <w:jc w:val="center"/>
      </w:pPr>
      <w:r>
        <w:t>Рис</w:t>
      </w:r>
      <w:r w:rsidR="00EE7921">
        <w:t>унок 3.10 – Пример того, как пользователь может оставить свой отзыв</w:t>
      </w:r>
    </w:p>
    <w:p w:rsidR="008D4C43" w:rsidRDefault="008D4C43" w:rsidP="00852F8B"/>
    <w:p w:rsidR="008D4C43" w:rsidRDefault="008D4C43" w:rsidP="008D4C43">
      <w:pPr>
        <w:pStyle w:val="1"/>
      </w:pPr>
      <w:bookmarkStart w:id="23" w:name="_Toc94030902"/>
      <w:r>
        <w:lastRenderedPageBreak/>
        <w:t>Заключение</w:t>
      </w:r>
      <w:bookmarkEnd w:id="23"/>
    </w:p>
    <w:p w:rsidR="00F416D1" w:rsidRPr="00852F8B" w:rsidRDefault="003409A1" w:rsidP="00852F8B">
      <w:r>
        <w:t>Была изучена литература по композиционным матер</w:t>
      </w:r>
      <w:r w:rsidR="001A5A4B" w:rsidRPr="001A5A4B">
        <w:t>и</w:t>
      </w:r>
      <w:r>
        <w:t xml:space="preserve">алам и литература по созданию и обучению нейронных сетей, также был найден и обработан набор данных для обучения нейронной сети, соответственно создана сама </w:t>
      </w:r>
      <w:proofErr w:type="spellStart"/>
      <w:r>
        <w:t>нейросеть</w:t>
      </w:r>
      <w:proofErr w:type="spellEnd"/>
      <w:r>
        <w:t>, топология которой отвечает задачам сегментации. Результаты обучения нейронной сети являются достаточно высокими</w:t>
      </w:r>
      <w:r w:rsidR="00AA1C4C">
        <w:t>: точность работы нейронной сети составляет 0.9819, сегментация изображений оценивается в 0.4984</w:t>
      </w:r>
      <w:r>
        <w:t>,</w:t>
      </w:r>
      <w:r w:rsidR="00F840D5">
        <w:t xml:space="preserve"> что является</w:t>
      </w:r>
      <w:r w:rsidR="00AA1C4C">
        <w:t xml:space="preserve"> достаточно точным результатом распознавания дефектов</w:t>
      </w:r>
      <w:r>
        <w:t xml:space="preserve"> на снимках композиционных материалах. </w:t>
      </w:r>
      <w:r w:rsidR="00AA1C4C">
        <w:t xml:space="preserve">Для взаимодействия с нейронной сетью </w:t>
      </w:r>
      <w:r w:rsidR="00AA1C4C" w:rsidRPr="008D4C43">
        <w:t xml:space="preserve">был написан бот </w:t>
      </w:r>
      <w:r w:rsidR="008D4C43" w:rsidRPr="008D4C43">
        <w:t>для</w:t>
      </w:r>
      <w:r w:rsidR="00AA1C4C" w:rsidRPr="008D4C43">
        <w:t xml:space="preserve"> социальной сети </w:t>
      </w:r>
      <w:proofErr w:type="spellStart"/>
      <w:r w:rsidR="00AA1C4C" w:rsidRPr="008D4C43">
        <w:t>Вконтакте</w:t>
      </w:r>
      <w:proofErr w:type="spellEnd"/>
      <w:r w:rsidR="0023451A" w:rsidRPr="008D4C43">
        <w:t xml:space="preserve">, </w:t>
      </w:r>
      <w:r w:rsidR="00AA1C4C" w:rsidRPr="008D4C43">
        <w:t>а также два алгоритма, один из которых выделяет</w:t>
      </w:r>
      <w:r w:rsidR="00AA1C4C">
        <w:t xml:space="preserve"> на исходном изображении области, где присутствуют структурные дефекты, а другой – позволяет обрабатывать снимок произвольного размера.</w:t>
      </w:r>
    </w:p>
    <w:p w:rsidR="00C72848" w:rsidRPr="00C72848" w:rsidRDefault="00475DFA" w:rsidP="001E72CE">
      <w:pPr>
        <w:pStyle w:val="1"/>
      </w:pPr>
      <w:bookmarkStart w:id="24" w:name="_Toc94030903"/>
      <w:r>
        <w:lastRenderedPageBreak/>
        <w:t>Список литературы</w:t>
      </w:r>
      <w:bookmarkEnd w:id="24"/>
    </w:p>
    <w:p w:rsidR="00F649FA" w:rsidRPr="00821916" w:rsidRDefault="00072B4B" w:rsidP="00F649FA">
      <w:pPr>
        <w:pStyle w:val="a5"/>
        <w:numPr>
          <w:ilvl w:val="0"/>
          <w:numId w:val="31"/>
        </w:numPr>
        <w:rPr>
          <w:lang w:val="en-US"/>
        </w:rPr>
      </w:pPr>
      <w:proofErr w:type="spellStart"/>
      <w:r>
        <w:t>Back</w:t>
      </w:r>
      <w:proofErr w:type="spellEnd"/>
      <w:r>
        <w:t xml:space="preserve"> </w:t>
      </w:r>
      <w:proofErr w:type="spellStart"/>
      <w:r>
        <w:t>propagation</w:t>
      </w:r>
      <w:proofErr w:type="spellEnd"/>
      <w:r>
        <w:t xml:space="preserve"> – алгоритм </w:t>
      </w:r>
      <w:proofErr w:type="gramStart"/>
      <w:r>
        <w:t>обучения по методу</w:t>
      </w:r>
      <w:proofErr w:type="gramEnd"/>
      <w:r>
        <w:t xml:space="preserve"> обратного распространения. [Электронный ресурс] //</w:t>
      </w:r>
      <w:r w:rsidR="00F649FA" w:rsidRPr="001E72CE">
        <w:t xml:space="preserve"> </w:t>
      </w:r>
      <w:r w:rsidR="00F649FA">
        <w:t>Про программирование.</w:t>
      </w:r>
      <w:r>
        <w:t xml:space="preserve"> 2020. </w:t>
      </w:r>
      <w:r w:rsidRPr="00072B4B">
        <w:rPr>
          <w:lang w:val="en-US"/>
        </w:rPr>
        <w:t>URL</w:t>
      </w:r>
      <w:r w:rsidRPr="00821916">
        <w:rPr>
          <w:lang w:val="en-US"/>
        </w:rPr>
        <w:t xml:space="preserve">: </w:t>
      </w:r>
      <w:hyperlink r:id="rId35" w:history="1">
        <w:r w:rsidRPr="00072B4B">
          <w:rPr>
            <w:rStyle w:val="a7"/>
            <w:lang w:val="en-US"/>
          </w:rPr>
          <w:t>https</w:t>
        </w:r>
        <w:r w:rsidRPr="00821916">
          <w:rPr>
            <w:rStyle w:val="a7"/>
            <w:lang w:val="en-US"/>
          </w:rPr>
          <w:t>://</w:t>
        </w:r>
        <w:r w:rsidRPr="00072B4B">
          <w:rPr>
            <w:rStyle w:val="a7"/>
            <w:lang w:val="en-US"/>
          </w:rPr>
          <w:t>proproprogs</w:t>
        </w:r>
        <w:r w:rsidRPr="00821916">
          <w:rPr>
            <w:rStyle w:val="a7"/>
            <w:lang w:val="en-US"/>
          </w:rPr>
          <w:t>.</w:t>
        </w:r>
        <w:r w:rsidRPr="00072B4B">
          <w:rPr>
            <w:rStyle w:val="a7"/>
            <w:lang w:val="en-US"/>
          </w:rPr>
          <w:t>ru</w:t>
        </w:r>
        <w:r w:rsidRPr="00821916">
          <w:rPr>
            <w:rStyle w:val="a7"/>
            <w:lang w:val="en-US"/>
          </w:rPr>
          <w:t>/</w:t>
        </w:r>
        <w:r w:rsidRPr="00072B4B">
          <w:rPr>
            <w:rStyle w:val="a7"/>
            <w:lang w:val="en-US"/>
          </w:rPr>
          <w:t>neural</w:t>
        </w:r>
        <w:r w:rsidRPr="00821916">
          <w:rPr>
            <w:rStyle w:val="a7"/>
            <w:lang w:val="en-US"/>
          </w:rPr>
          <w:t>_</w:t>
        </w:r>
        <w:r w:rsidRPr="00072B4B">
          <w:rPr>
            <w:rStyle w:val="a7"/>
            <w:lang w:val="en-US"/>
          </w:rPr>
          <w:t>network</w:t>
        </w:r>
        <w:r w:rsidRPr="00821916">
          <w:rPr>
            <w:rStyle w:val="a7"/>
            <w:lang w:val="en-US"/>
          </w:rPr>
          <w:t>/</w:t>
        </w:r>
        <w:r w:rsidRPr="00072B4B">
          <w:rPr>
            <w:rStyle w:val="a7"/>
            <w:lang w:val="en-US"/>
          </w:rPr>
          <w:t>back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propagation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algoritm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obucheniya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po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metodu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obratnogo</w:t>
        </w:r>
        <w:r w:rsidRPr="00821916">
          <w:rPr>
            <w:rStyle w:val="a7"/>
            <w:lang w:val="en-US"/>
          </w:rPr>
          <w:t>-</w:t>
        </w:r>
        <w:r w:rsidRPr="00072B4B">
          <w:rPr>
            <w:rStyle w:val="a7"/>
            <w:lang w:val="en-US"/>
          </w:rPr>
          <w:t>rasprostraneniya</w:t>
        </w:r>
      </w:hyperlink>
    </w:p>
    <w:p w:rsidR="00F649FA" w:rsidRPr="007D50C0" w:rsidRDefault="00072B4B" w:rsidP="00F649FA">
      <w:pPr>
        <w:pStyle w:val="a5"/>
        <w:numPr>
          <w:ilvl w:val="0"/>
          <w:numId w:val="31"/>
        </w:numPr>
      </w:pPr>
      <w:r>
        <w:t xml:space="preserve">Васильев В. В., Протасов В. Д., Болотин В. В. и др. Композиционные материалы: Справочник. – М.: Машиностроение, 1990. – 512 </w:t>
      </w:r>
      <w:proofErr w:type="gramStart"/>
      <w:r>
        <w:t>с</w:t>
      </w:r>
      <w:proofErr w:type="gramEnd"/>
      <w:r>
        <w:t>.</w:t>
      </w:r>
    </w:p>
    <w:p w:rsidR="00F649FA" w:rsidRDefault="00072B4B" w:rsidP="00F649FA">
      <w:pPr>
        <w:pStyle w:val="a5"/>
        <w:numPr>
          <w:ilvl w:val="0"/>
          <w:numId w:val="31"/>
        </w:numPr>
      </w:pPr>
      <w:r>
        <w:t xml:space="preserve">Воробей В. В., Маркин В. Б. Контроль качества изготовления и технология ремонта композиционных конструкций. – Новосибирск: Наука, 2006. – 190 </w:t>
      </w:r>
      <w:proofErr w:type="gramStart"/>
      <w:r>
        <w:t>с</w:t>
      </w:r>
      <w:proofErr w:type="gramEnd"/>
      <w:r>
        <w:t>.</w:t>
      </w:r>
    </w:p>
    <w:p w:rsidR="00F649FA" w:rsidRDefault="00072B4B" w:rsidP="00F649FA">
      <w:pPr>
        <w:pStyle w:val="a5"/>
        <w:numPr>
          <w:ilvl w:val="0"/>
          <w:numId w:val="31"/>
        </w:numPr>
      </w:pPr>
      <w:proofErr w:type="spellStart"/>
      <w:r>
        <w:t>Исаенко</w:t>
      </w:r>
      <w:proofErr w:type="spellEnd"/>
      <w:r>
        <w:t xml:space="preserve"> А. П. Использование нейронных сетей для решения задач распознавания образов. [Электронный ресурс] // Библиотека </w:t>
      </w:r>
      <w:proofErr w:type="spellStart"/>
      <w:r>
        <w:t>ДонНТУ</w:t>
      </w:r>
      <w:proofErr w:type="spellEnd"/>
      <w:r>
        <w:t xml:space="preserve">. 2001. URL: </w:t>
      </w:r>
      <w:hyperlink r:id="rId36" w:history="1">
        <w:r w:rsidR="00F649FA" w:rsidRPr="006E4102">
          <w:rPr>
            <w:rStyle w:val="a7"/>
          </w:rPr>
          <w:t>http://masters.donntu.org/2006/fvti/isaenko/library/art05.htm</w:t>
        </w:r>
      </w:hyperlink>
    </w:p>
    <w:p w:rsidR="00F649FA" w:rsidRPr="007D50C0" w:rsidRDefault="00072B4B" w:rsidP="00F649FA">
      <w:pPr>
        <w:pStyle w:val="a5"/>
        <w:numPr>
          <w:ilvl w:val="0"/>
          <w:numId w:val="31"/>
        </w:numPr>
      </w:pPr>
      <w:r>
        <w:t xml:space="preserve">Как работают </w:t>
      </w:r>
      <w:proofErr w:type="spellStart"/>
      <w:r>
        <w:t>сверточные</w:t>
      </w:r>
      <w:proofErr w:type="spellEnd"/>
      <w:r>
        <w:t xml:space="preserve"> нейронные сети. [Электронный ресурс] // 2020. </w:t>
      </w:r>
      <w:r w:rsidRPr="00F649FA">
        <w:rPr>
          <w:lang w:val="en-US"/>
        </w:rPr>
        <w:t>URL</w:t>
      </w:r>
      <w:r w:rsidRPr="007D50C0">
        <w:t xml:space="preserve">: </w:t>
      </w:r>
      <w:hyperlink r:id="rId37" w:history="1">
        <w:r w:rsidR="00F649FA" w:rsidRPr="00F649FA">
          <w:rPr>
            <w:rStyle w:val="a7"/>
            <w:lang w:val="en-US"/>
          </w:rPr>
          <w:t>https</w:t>
        </w:r>
        <w:r w:rsidR="00F649FA" w:rsidRPr="007D50C0">
          <w:rPr>
            <w:rStyle w:val="a7"/>
          </w:rPr>
          <w:t>://</w:t>
        </w:r>
        <w:proofErr w:type="spellStart"/>
        <w:r w:rsidR="00F649FA" w:rsidRPr="00F649FA">
          <w:rPr>
            <w:rStyle w:val="a7"/>
            <w:lang w:val="en-US"/>
          </w:rPr>
          <w:t>proproprogs</w:t>
        </w:r>
        <w:proofErr w:type="spellEnd"/>
        <w:r w:rsidR="00F649FA" w:rsidRPr="007D50C0">
          <w:rPr>
            <w:rStyle w:val="a7"/>
          </w:rPr>
          <w:t>.</w:t>
        </w:r>
        <w:proofErr w:type="spellStart"/>
        <w:r w:rsidR="00F649FA" w:rsidRPr="00F649FA">
          <w:rPr>
            <w:rStyle w:val="a7"/>
            <w:lang w:val="en-US"/>
          </w:rPr>
          <w:t>ru</w:t>
        </w:r>
        <w:proofErr w:type="spellEnd"/>
        <w:r w:rsidR="00F649FA" w:rsidRPr="007D50C0">
          <w:rPr>
            <w:rStyle w:val="a7"/>
          </w:rPr>
          <w:t>/</w:t>
        </w:r>
        <w:r w:rsidR="00F649FA" w:rsidRPr="00F649FA">
          <w:rPr>
            <w:rStyle w:val="a7"/>
            <w:lang w:val="en-US"/>
          </w:rPr>
          <w:t>neural</w:t>
        </w:r>
        <w:r w:rsidR="00F649FA" w:rsidRPr="007D50C0">
          <w:rPr>
            <w:rStyle w:val="a7"/>
          </w:rPr>
          <w:t>_</w:t>
        </w:r>
        <w:r w:rsidR="00F649FA" w:rsidRPr="00F649FA">
          <w:rPr>
            <w:rStyle w:val="a7"/>
            <w:lang w:val="en-US"/>
          </w:rPr>
          <w:t>network</w:t>
        </w:r>
        <w:r w:rsidR="00F649FA" w:rsidRPr="007D50C0">
          <w:rPr>
            <w:rStyle w:val="a7"/>
          </w:rPr>
          <w:t>/</w:t>
        </w:r>
        <w:proofErr w:type="spellStart"/>
        <w:r w:rsidR="00F649FA" w:rsidRPr="00F649FA">
          <w:rPr>
            <w:rStyle w:val="a7"/>
            <w:lang w:val="en-US"/>
          </w:rPr>
          <w:t>kak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rabotayut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svertochnye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neyronnye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seti</w:t>
        </w:r>
        <w:proofErr w:type="spellEnd"/>
      </w:hyperlink>
    </w:p>
    <w:p w:rsidR="00F649FA" w:rsidRDefault="00072B4B" w:rsidP="00F649FA">
      <w:pPr>
        <w:pStyle w:val="a5"/>
        <w:numPr>
          <w:ilvl w:val="0"/>
          <w:numId w:val="31"/>
        </w:numPr>
      </w:pPr>
      <w:proofErr w:type="gramStart"/>
      <w:r>
        <w:t>Короткий</w:t>
      </w:r>
      <w:proofErr w:type="gramEnd"/>
      <w:r>
        <w:t xml:space="preserve"> С. Нейронные сети: основные положения. [Электронный ресурс] // Библиотека </w:t>
      </w:r>
      <w:proofErr w:type="spellStart"/>
      <w:r>
        <w:t>ДонНТУ</w:t>
      </w:r>
      <w:proofErr w:type="spellEnd"/>
      <w:r>
        <w:t xml:space="preserve">. 2002. URL: </w:t>
      </w:r>
      <w:hyperlink r:id="rId38" w:history="1">
        <w:r w:rsidR="00F649FA" w:rsidRPr="006E4102">
          <w:rPr>
            <w:rStyle w:val="a7"/>
          </w:rPr>
          <w:t>http://masters.donntu.org/2007/kita/gurzhiy/library/text5.htm</w:t>
        </w:r>
      </w:hyperlink>
    </w:p>
    <w:p w:rsidR="00F649FA" w:rsidRPr="00F649FA" w:rsidRDefault="00072B4B" w:rsidP="00F649FA">
      <w:pPr>
        <w:pStyle w:val="a5"/>
        <w:numPr>
          <w:ilvl w:val="0"/>
          <w:numId w:val="31"/>
        </w:numPr>
        <w:rPr>
          <w:lang w:val="en-US"/>
        </w:rPr>
      </w:pPr>
      <w:r>
        <w:t xml:space="preserve">Сегментация изображений. [Электронный ресурс] // </w:t>
      </w:r>
      <w:proofErr w:type="spellStart"/>
      <w:r>
        <w:t>Викиконспекты</w:t>
      </w:r>
      <w:proofErr w:type="spellEnd"/>
      <w:r>
        <w:t xml:space="preserve">. </w:t>
      </w:r>
      <w:r w:rsidRPr="00F649FA">
        <w:rPr>
          <w:lang w:val="en-US"/>
        </w:rPr>
        <w:t xml:space="preserve">2019. URL: </w:t>
      </w:r>
      <w:hyperlink r:id="rId39" w:history="1">
        <w:r w:rsidR="00F649FA" w:rsidRPr="006E4102">
          <w:rPr>
            <w:rStyle w:val="a7"/>
            <w:lang w:val="en-US"/>
          </w:rPr>
          <w:t>https://neerc.ifmo.ru/wiki/index.php?title=%D0%A1%D0%B5%D0%B3%D0%BC%D0%B5%D0%BD%D1%82%D0%B0%D1%86%D0%B8%D1%8F_%D0%B8%D0%B7%D0%BE%D0%B1%D1%80%D0%B0%D0%B6%D0%B5%D0%BD%D0%B8%D0%B9</w:t>
        </w:r>
      </w:hyperlink>
    </w:p>
    <w:p w:rsidR="00F649FA" w:rsidRPr="00F649FA" w:rsidRDefault="00072B4B" w:rsidP="00F649FA">
      <w:pPr>
        <w:pStyle w:val="a5"/>
        <w:numPr>
          <w:ilvl w:val="0"/>
          <w:numId w:val="31"/>
        </w:numPr>
        <w:rPr>
          <w:lang w:val="en-US"/>
        </w:rPr>
      </w:pPr>
      <w:r>
        <w:t xml:space="preserve">Сегментация изображений. [Электронный ресурс] // </w:t>
      </w:r>
      <w:proofErr w:type="spellStart"/>
      <w:r>
        <w:t>Хабр</w:t>
      </w:r>
      <w:proofErr w:type="spellEnd"/>
      <w:r>
        <w:t xml:space="preserve">. 2011. </w:t>
      </w:r>
      <w:r w:rsidRPr="00F649FA">
        <w:rPr>
          <w:lang w:val="en-US"/>
        </w:rPr>
        <w:t xml:space="preserve">URL: </w:t>
      </w:r>
      <w:hyperlink r:id="rId40" w:history="1">
        <w:r w:rsidR="00F649FA" w:rsidRPr="006E4102">
          <w:rPr>
            <w:rStyle w:val="a7"/>
            <w:lang w:val="en-US"/>
          </w:rPr>
          <w:t>https://habr.com/ru/post/128768/</w:t>
        </w:r>
      </w:hyperlink>
    </w:p>
    <w:p w:rsidR="00F649FA" w:rsidRDefault="00072B4B" w:rsidP="00F649FA">
      <w:pPr>
        <w:pStyle w:val="a5"/>
        <w:numPr>
          <w:ilvl w:val="0"/>
          <w:numId w:val="31"/>
        </w:numPr>
      </w:pPr>
      <w:r>
        <w:t xml:space="preserve">Семёнов В. В., </w:t>
      </w:r>
      <w:proofErr w:type="spellStart"/>
      <w:r>
        <w:t>Буторов</w:t>
      </w:r>
      <w:proofErr w:type="spellEnd"/>
      <w:r>
        <w:t xml:space="preserve"> И. А., Проблемы применения полимерных композиционных материалов в промышленном и гражданском строительстве // Известия вузов. Инвестиции. Строительство. Недвижимость. – 2016.</w:t>
      </w:r>
    </w:p>
    <w:p w:rsidR="00F649FA" w:rsidRPr="007D50C0" w:rsidRDefault="00072B4B" w:rsidP="00F649FA">
      <w:pPr>
        <w:pStyle w:val="a5"/>
        <w:numPr>
          <w:ilvl w:val="0"/>
          <w:numId w:val="31"/>
        </w:numPr>
      </w:pPr>
      <w:r>
        <w:t xml:space="preserve">Скворцов Ю. В. Механика композиционных материалов. [Электронный ресурс] // Библиотека самарского института. Самара – 2012. </w:t>
      </w:r>
      <w:r w:rsidRPr="00F649FA">
        <w:rPr>
          <w:lang w:val="en-US"/>
        </w:rPr>
        <w:t>URL</w:t>
      </w:r>
      <w:r w:rsidRPr="007D50C0">
        <w:t xml:space="preserve">: </w:t>
      </w:r>
      <w:hyperlink r:id="rId41" w:history="1">
        <w:r w:rsidR="00F649FA" w:rsidRPr="00F649FA">
          <w:rPr>
            <w:rStyle w:val="a7"/>
            <w:lang w:val="en-US"/>
          </w:rPr>
          <w:t>http</w:t>
        </w:r>
        <w:r w:rsidR="00F649FA" w:rsidRPr="007D50C0">
          <w:rPr>
            <w:rStyle w:val="a7"/>
          </w:rPr>
          <w:t>://</w:t>
        </w:r>
        <w:r w:rsidR="00F649FA" w:rsidRPr="00F649FA">
          <w:rPr>
            <w:rStyle w:val="a7"/>
            <w:lang w:val="en-US"/>
          </w:rPr>
          <w:t>repo</w:t>
        </w:r>
        <w:r w:rsidR="00F649FA" w:rsidRPr="007D50C0">
          <w:rPr>
            <w:rStyle w:val="a7"/>
          </w:rPr>
          <w:t>.</w:t>
        </w:r>
        <w:proofErr w:type="spellStart"/>
        <w:r w:rsidR="00F649FA" w:rsidRPr="00F649FA">
          <w:rPr>
            <w:rStyle w:val="a7"/>
            <w:lang w:val="en-US"/>
          </w:rPr>
          <w:t>ssau</w:t>
        </w:r>
        <w:proofErr w:type="spellEnd"/>
        <w:r w:rsidR="00F649FA" w:rsidRPr="007D50C0">
          <w:rPr>
            <w:rStyle w:val="a7"/>
          </w:rPr>
          <w:t>.</w:t>
        </w:r>
        <w:proofErr w:type="spellStart"/>
        <w:r w:rsidR="00F649FA" w:rsidRPr="00F649FA">
          <w:rPr>
            <w:rStyle w:val="a7"/>
            <w:lang w:val="en-US"/>
          </w:rPr>
          <w:t>ru</w:t>
        </w:r>
        <w:proofErr w:type="spellEnd"/>
        <w:r w:rsidR="00F649FA" w:rsidRPr="007D50C0">
          <w:rPr>
            <w:rStyle w:val="a7"/>
          </w:rPr>
          <w:t>/</w:t>
        </w:r>
        <w:r w:rsidR="00F649FA" w:rsidRPr="00F649FA">
          <w:rPr>
            <w:rStyle w:val="a7"/>
            <w:lang w:val="en-US"/>
          </w:rPr>
          <w:t>handle</w:t>
        </w:r>
        <w:r w:rsidR="00F649FA" w:rsidRPr="007D50C0">
          <w:rPr>
            <w:rStyle w:val="a7"/>
          </w:rPr>
          <w:t>/</w:t>
        </w:r>
        <w:proofErr w:type="spellStart"/>
        <w:r w:rsidR="00F649FA" w:rsidRPr="00F649FA">
          <w:rPr>
            <w:rStyle w:val="a7"/>
            <w:lang w:val="en-US"/>
          </w:rPr>
          <w:t>Uchebnye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posobiya</w:t>
        </w:r>
        <w:proofErr w:type="spellEnd"/>
        <w:r w:rsidR="00F649FA" w:rsidRPr="007D50C0">
          <w:rPr>
            <w:rStyle w:val="a7"/>
          </w:rPr>
          <w:t>/</w:t>
        </w:r>
        <w:proofErr w:type="spellStart"/>
        <w:r w:rsidR="00F649FA" w:rsidRPr="00F649FA">
          <w:rPr>
            <w:rStyle w:val="a7"/>
            <w:lang w:val="en-US"/>
          </w:rPr>
          <w:t>Konspekt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lekcii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po</w:t>
        </w:r>
        <w:proofErr w:type="spellEnd"/>
        <w:r w:rsidR="00F649FA" w:rsidRPr="007D50C0">
          <w:rPr>
            <w:rStyle w:val="a7"/>
          </w:rPr>
          <w:t>-</w:t>
        </w:r>
        <w:r w:rsidR="00F649FA" w:rsidRPr="00F649FA">
          <w:rPr>
            <w:rStyle w:val="a7"/>
            <w:lang w:val="en-US"/>
          </w:rPr>
          <w:t>discipline</w:t>
        </w:r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Mehanika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kompozicionnyh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materialov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Mehanika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kompozicionnyh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materialov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elektron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uchebmetod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kompleks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discipliny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Mvo</w:t>
        </w:r>
        <w:proofErr w:type="spellEnd"/>
        <w:r w:rsidR="00F649FA" w:rsidRPr="007D50C0">
          <w:rPr>
            <w:rStyle w:val="a7"/>
          </w:rPr>
          <w:t>-</w:t>
        </w:r>
        <w:proofErr w:type="spellStart"/>
        <w:r w:rsidR="00F649FA" w:rsidRPr="00F649FA">
          <w:rPr>
            <w:rStyle w:val="a7"/>
            <w:lang w:val="en-US"/>
          </w:rPr>
          <w:t>obra</w:t>
        </w:r>
        <w:proofErr w:type="spellEnd"/>
        <w:r w:rsidR="00F649FA" w:rsidRPr="007D50C0">
          <w:rPr>
            <w:rStyle w:val="a7"/>
          </w:rPr>
          <w:t>-54623</w:t>
        </w:r>
      </w:hyperlink>
    </w:p>
    <w:p w:rsidR="00F649FA" w:rsidRPr="00821916" w:rsidRDefault="00072B4B" w:rsidP="00F649FA">
      <w:pPr>
        <w:pStyle w:val="a5"/>
        <w:numPr>
          <w:ilvl w:val="0"/>
          <w:numId w:val="31"/>
        </w:numPr>
        <w:rPr>
          <w:lang w:val="en-US"/>
        </w:rPr>
      </w:pPr>
      <w:r>
        <w:t xml:space="preserve">Структура и принцип работы </w:t>
      </w:r>
      <w:proofErr w:type="spellStart"/>
      <w:r>
        <w:t>полносвязных</w:t>
      </w:r>
      <w:proofErr w:type="spellEnd"/>
      <w:r>
        <w:t xml:space="preserve"> нейронных сетей. [Электронный ресурс] // </w:t>
      </w:r>
      <w:r w:rsidR="00F649FA">
        <w:t xml:space="preserve">Про программирование. </w:t>
      </w:r>
      <w:r>
        <w:t xml:space="preserve">2020. </w:t>
      </w:r>
      <w:r w:rsidRPr="00F649FA">
        <w:rPr>
          <w:lang w:val="en-US"/>
        </w:rPr>
        <w:t>URL</w:t>
      </w:r>
      <w:r w:rsidRPr="00821916">
        <w:rPr>
          <w:lang w:val="en-US"/>
        </w:rPr>
        <w:t xml:space="preserve">: </w:t>
      </w:r>
      <w:hyperlink r:id="rId42" w:history="1">
        <w:r w:rsidR="00F649FA" w:rsidRPr="00F649FA">
          <w:rPr>
            <w:rStyle w:val="a7"/>
            <w:lang w:val="en-US"/>
          </w:rPr>
          <w:t>https</w:t>
        </w:r>
        <w:r w:rsidR="00F649FA" w:rsidRPr="00821916">
          <w:rPr>
            <w:rStyle w:val="a7"/>
            <w:lang w:val="en-US"/>
          </w:rPr>
          <w:t>://</w:t>
        </w:r>
        <w:r w:rsidR="00F649FA" w:rsidRPr="00F649FA">
          <w:rPr>
            <w:rStyle w:val="a7"/>
            <w:lang w:val="en-US"/>
          </w:rPr>
          <w:t>proproprogs</w:t>
        </w:r>
        <w:r w:rsidR="00F649FA" w:rsidRPr="00821916">
          <w:rPr>
            <w:rStyle w:val="a7"/>
            <w:lang w:val="en-US"/>
          </w:rPr>
          <w:t>.</w:t>
        </w:r>
        <w:r w:rsidR="00F649FA" w:rsidRPr="00F649FA">
          <w:rPr>
            <w:rStyle w:val="a7"/>
            <w:lang w:val="en-US"/>
          </w:rPr>
          <w:t>ru</w:t>
        </w:r>
        <w:r w:rsidR="00F649FA" w:rsidRPr="00821916">
          <w:rPr>
            <w:rStyle w:val="a7"/>
            <w:lang w:val="en-US"/>
          </w:rPr>
          <w:t>/</w:t>
        </w:r>
        <w:r w:rsidR="00F649FA" w:rsidRPr="00F649FA">
          <w:rPr>
            <w:rStyle w:val="a7"/>
            <w:lang w:val="en-US"/>
          </w:rPr>
          <w:t>neural</w:t>
        </w:r>
        <w:r w:rsidR="00F649FA" w:rsidRPr="00821916">
          <w:rPr>
            <w:rStyle w:val="a7"/>
            <w:lang w:val="en-US"/>
          </w:rPr>
          <w:t>_</w:t>
        </w:r>
        <w:r w:rsidR="00F649FA" w:rsidRPr="00F649FA">
          <w:rPr>
            <w:rStyle w:val="a7"/>
            <w:lang w:val="en-US"/>
          </w:rPr>
          <w:t>network</w:t>
        </w:r>
        <w:r w:rsidR="00F649FA" w:rsidRPr="00821916">
          <w:rPr>
            <w:rStyle w:val="a7"/>
            <w:lang w:val="en-US"/>
          </w:rPr>
          <w:t>/</w:t>
        </w:r>
        <w:r w:rsidR="00F649FA" w:rsidRPr="00F649FA">
          <w:rPr>
            <w:rStyle w:val="a7"/>
            <w:lang w:val="en-US"/>
          </w:rPr>
          <w:t>struktura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i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princip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raboty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polnosvyaznyh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neyronnyh</w:t>
        </w:r>
        <w:r w:rsidR="00F649FA" w:rsidRPr="00821916">
          <w:rPr>
            <w:rStyle w:val="a7"/>
            <w:lang w:val="en-US"/>
          </w:rPr>
          <w:t>-</w:t>
        </w:r>
        <w:r w:rsidR="00F649FA" w:rsidRPr="00F649FA">
          <w:rPr>
            <w:rStyle w:val="a7"/>
            <w:lang w:val="en-US"/>
          </w:rPr>
          <w:t>setey</w:t>
        </w:r>
      </w:hyperlink>
    </w:p>
    <w:p w:rsidR="00F649FA" w:rsidRDefault="00072B4B" w:rsidP="00F649FA">
      <w:pPr>
        <w:pStyle w:val="a5"/>
        <w:numPr>
          <w:ilvl w:val="0"/>
          <w:numId w:val="31"/>
        </w:numPr>
      </w:pPr>
      <w:proofErr w:type="spellStart"/>
      <w:r>
        <w:t>Уоссермен</w:t>
      </w:r>
      <w:proofErr w:type="spellEnd"/>
      <w:r>
        <w:t xml:space="preserve"> Ф. Нейрокомпьютерная техника: Теория и практика. М.: Мир, 1992.</w:t>
      </w:r>
    </w:p>
    <w:p w:rsidR="00A05538" w:rsidRPr="00072B4B" w:rsidRDefault="00072B4B" w:rsidP="00F649FA">
      <w:pPr>
        <w:pStyle w:val="a5"/>
        <w:numPr>
          <w:ilvl w:val="0"/>
          <w:numId w:val="31"/>
        </w:numPr>
      </w:pPr>
      <w:r>
        <w:lastRenderedPageBreak/>
        <w:t>Функции активации и критерии качества работы НС. [Электронный ресурс] // 2020. URL: https://proproprogs.ru/neural_network/funkcii-aktivacii-kriterii-kachestva-raboty-ns</w:t>
      </w:r>
    </w:p>
    <w:p w:rsidR="006C46F6" w:rsidRPr="00072B4B" w:rsidRDefault="006C46F6" w:rsidP="006C46F6"/>
    <w:p w:rsidR="00C236D0" w:rsidRPr="00072B4B" w:rsidRDefault="00C236D0" w:rsidP="00C236D0">
      <w:pPr>
        <w:ind w:left="1416" w:firstLine="0"/>
      </w:pPr>
    </w:p>
    <w:p w:rsidR="00930C86" w:rsidRPr="00072B4B" w:rsidRDefault="00930C86" w:rsidP="00930C86"/>
    <w:p w:rsidR="00475DFA" w:rsidRPr="00072B4B" w:rsidRDefault="00475DFA" w:rsidP="00475DFA"/>
    <w:p w:rsidR="001D79FB" w:rsidRPr="00072B4B" w:rsidRDefault="001D79FB" w:rsidP="001D79FB">
      <w:pPr>
        <w:ind w:firstLine="0"/>
      </w:pPr>
    </w:p>
    <w:sectPr w:rsidR="001D79FB" w:rsidRPr="00072B4B" w:rsidSect="00A86C0B">
      <w:pgSz w:w="11906" w:h="16838"/>
      <w:pgMar w:top="1418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E1B" w:rsidRDefault="00F21E1B" w:rsidP="0033614E">
      <w:r>
        <w:separator/>
      </w:r>
    </w:p>
  </w:endnote>
  <w:endnote w:type="continuationSeparator" w:id="0">
    <w:p w:rsidR="00F21E1B" w:rsidRDefault="00F21E1B" w:rsidP="00336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E1B" w:rsidRDefault="00F21E1B" w:rsidP="0033614E">
      <w:r>
        <w:separator/>
      </w:r>
    </w:p>
  </w:footnote>
  <w:footnote w:type="continuationSeparator" w:id="0">
    <w:p w:rsidR="00F21E1B" w:rsidRDefault="00F21E1B" w:rsidP="0033614E">
      <w:r>
        <w:continuationSeparator/>
      </w:r>
    </w:p>
  </w:footnote>
  <w:footnote w:id="1">
    <w:p w:rsidR="00E42FE1" w:rsidRDefault="00E42FE1">
      <w:pPr>
        <w:pStyle w:val="af2"/>
      </w:pPr>
      <w:r w:rsidRPr="0033614E">
        <w:rPr>
          <w:rStyle w:val="af4"/>
          <w:sz w:val="22"/>
        </w:rPr>
        <w:footnoteRef/>
      </w:r>
      <w:r w:rsidRPr="0033614E">
        <w:rPr>
          <w:sz w:val="22"/>
        </w:rPr>
        <w:t xml:space="preserve"> Адгезия (от </w:t>
      </w:r>
      <w:hyperlink r:id="rId1" w:tooltip="Латинский язык" w:history="1">
        <w:r w:rsidRPr="0033614E">
          <w:rPr>
            <w:sz w:val="22"/>
          </w:rPr>
          <w:t>лат.</w:t>
        </w:r>
      </w:hyperlink>
      <w:r w:rsidRPr="0033614E">
        <w:rPr>
          <w:sz w:val="22"/>
        </w:rPr>
        <w:t> </w:t>
      </w:r>
      <w:proofErr w:type="spellStart"/>
      <w:r w:rsidRPr="0033614E">
        <w:rPr>
          <w:sz w:val="22"/>
        </w:rPr>
        <w:t>adhaesio</w:t>
      </w:r>
      <w:proofErr w:type="spellEnd"/>
      <w:r w:rsidRPr="0033614E">
        <w:rPr>
          <w:sz w:val="22"/>
        </w:rPr>
        <w:t> — «прилипание») в </w:t>
      </w:r>
      <w:hyperlink r:id="rId2" w:tooltip="Физика" w:history="1">
        <w:r w:rsidRPr="0033614E">
          <w:rPr>
            <w:sz w:val="22"/>
          </w:rPr>
          <w:t>физике</w:t>
        </w:r>
      </w:hyperlink>
      <w:r w:rsidRPr="0033614E">
        <w:rPr>
          <w:sz w:val="22"/>
        </w:rPr>
        <w:t> — сцепление </w:t>
      </w:r>
      <w:hyperlink r:id="rId3" w:tooltip="Поверхность" w:history="1">
        <w:r w:rsidRPr="0033614E">
          <w:rPr>
            <w:sz w:val="22"/>
          </w:rPr>
          <w:t>поверхностей</w:t>
        </w:r>
      </w:hyperlink>
      <w:r w:rsidRPr="0033614E">
        <w:rPr>
          <w:sz w:val="22"/>
        </w:rPr>
        <w:t> разнородных твёрдых и/или жидких тел</w:t>
      </w:r>
      <w:r>
        <w:rPr>
          <w:sz w:val="22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2E21"/>
    <w:multiLevelType w:val="hybridMultilevel"/>
    <w:tmpl w:val="A52C2BCA"/>
    <w:lvl w:ilvl="0" w:tplc="1E5AE6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16119B"/>
    <w:multiLevelType w:val="hybridMultilevel"/>
    <w:tmpl w:val="ECFC25C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9B7296"/>
    <w:multiLevelType w:val="hybridMultilevel"/>
    <w:tmpl w:val="7C8220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57050F"/>
    <w:multiLevelType w:val="hybridMultilevel"/>
    <w:tmpl w:val="5A087E96"/>
    <w:lvl w:ilvl="0" w:tplc="18420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3432EF"/>
    <w:multiLevelType w:val="hybridMultilevel"/>
    <w:tmpl w:val="611C0F0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22A71F76"/>
    <w:multiLevelType w:val="hybridMultilevel"/>
    <w:tmpl w:val="9B62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E3B09"/>
    <w:multiLevelType w:val="hybridMultilevel"/>
    <w:tmpl w:val="303A91F4"/>
    <w:lvl w:ilvl="0" w:tplc="B468A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BB6FB7"/>
    <w:multiLevelType w:val="hybridMultilevel"/>
    <w:tmpl w:val="43A46B92"/>
    <w:lvl w:ilvl="0" w:tplc="18420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344E2"/>
    <w:multiLevelType w:val="hybridMultilevel"/>
    <w:tmpl w:val="961E9E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29281AAD"/>
    <w:multiLevelType w:val="hybridMultilevel"/>
    <w:tmpl w:val="E16A44E2"/>
    <w:lvl w:ilvl="0" w:tplc="F5BCC25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9A43D41"/>
    <w:multiLevelType w:val="hybridMultilevel"/>
    <w:tmpl w:val="D5E41638"/>
    <w:lvl w:ilvl="0" w:tplc="53BA9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8562EC"/>
    <w:multiLevelType w:val="multilevel"/>
    <w:tmpl w:val="980A33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38C7567B"/>
    <w:multiLevelType w:val="hybridMultilevel"/>
    <w:tmpl w:val="D056065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>
    <w:nsid w:val="3DBF04D2"/>
    <w:multiLevelType w:val="hybridMultilevel"/>
    <w:tmpl w:val="154E99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2C65D5"/>
    <w:multiLevelType w:val="hybridMultilevel"/>
    <w:tmpl w:val="68921B2A"/>
    <w:lvl w:ilvl="0" w:tplc="78165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3B1CA0"/>
    <w:multiLevelType w:val="hybridMultilevel"/>
    <w:tmpl w:val="F0BE5188"/>
    <w:lvl w:ilvl="0" w:tplc="E1260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67E2319"/>
    <w:multiLevelType w:val="hybridMultilevel"/>
    <w:tmpl w:val="6EA2D916"/>
    <w:lvl w:ilvl="0" w:tplc="58CE345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6E90C09"/>
    <w:multiLevelType w:val="hybridMultilevel"/>
    <w:tmpl w:val="7DAE1AFA"/>
    <w:lvl w:ilvl="0" w:tplc="88082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DC3D6F"/>
    <w:multiLevelType w:val="hybridMultilevel"/>
    <w:tmpl w:val="8216ED12"/>
    <w:lvl w:ilvl="0" w:tplc="78F6D6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AC16244"/>
    <w:multiLevelType w:val="hybridMultilevel"/>
    <w:tmpl w:val="2F24C382"/>
    <w:lvl w:ilvl="0" w:tplc="A8F44D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ECA4139"/>
    <w:multiLevelType w:val="multilevel"/>
    <w:tmpl w:val="F190DBF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1">
    <w:nsid w:val="5F5D4A08"/>
    <w:multiLevelType w:val="hybridMultilevel"/>
    <w:tmpl w:val="CA78D0FE"/>
    <w:lvl w:ilvl="0" w:tplc="DC7AF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FFB74FD"/>
    <w:multiLevelType w:val="hybridMultilevel"/>
    <w:tmpl w:val="E16C98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05D18F8"/>
    <w:multiLevelType w:val="hybridMultilevel"/>
    <w:tmpl w:val="40183814"/>
    <w:lvl w:ilvl="0" w:tplc="184204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3840E97"/>
    <w:multiLevelType w:val="hybridMultilevel"/>
    <w:tmpl w:val="878ED7EC"/>
    <w:lvl w:ilvl="0" w:tplc="97947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3D7583"/>
    <w:multiLevelType w:val="hybridMultilevel"/>
    <w:tmpl w:val="0734BBA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>
    <w:nsid w:val="6A8F3A94"/>
    <w:multiLevelType w:val="hybridMultilevel"/>
    <w:tmpl w:val="042680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B4A34A3"/>
    <w:multiLevelType w:val="hybridMultilevel"/>
    <w:tmpl w:val="CCEC2308"/>
    <w:lvl w:ilvl="0" w:tplc="F5BCC256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  <w:color w:val="000000" w:themeColor="text1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68A6832"/>
    <w:multiLevelType w:val="hybridMultilevel"/>
    <w:tmpl w:val="D550052A"/>
    <w:lvl w:ilvl="0" w:tplc="9C200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87D1B32"/>
    <w:multiLevelType w:val="hybridMultilevel"/>
    <w:tmpl w:val="216EEC80"/>
    <w:lvl w:ilvl="0" w:tplc="69B4B1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8D54D36"/>
    <w:multiLevelType w:val="multilevel"/>
    <w:tmpl w:val="5CD4B1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36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31">
    <w:nsid w:val="7C1E4F36"/>
    <w:multiLevelType w:val="hybridMultilevel"/>
    <w:tmpl w:val="1408C3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D841434"/>
    <w:multiLevelType w:val="multilevel"/>
    <w:tmpl w:val="7486D27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color w:val="000000" w:themeColor="text1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51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12"/>
  </w:num>
  <w:num w:numId="4">
    <w:abstractNumId w:val="26"/>
  </w:num>
  <w:num w:numId="5">
    <w:abstractNumId w:val="14"/>
  </w:num>
  <w:num w:numId="6">
    <w:abstractNumId w:val="1"/>
  </w:num>
  <w:num w:numId="7">
    <w:abstractNumId w:val="8"/>
  </w:num>
  <w:num w:numId="8">
    <w:abstractNumId w:val="25"/>
  </w:num>
  <w:num w:numId="9">
    <w:abstractNumId w:val="4"/>
  </w:num>
  <w:num w:numId="10">
    <w:abstractNumId w:val="16"/>
  </w:num>
  <w:num w:numId="11">
    <w:abstractNumId w:val="32"/>
  </w:num>
  <w:num w:numId="12">
    <w:abstractNumId w:val="13"/>
  </w:num>
  <w:num w:numId="13">
    <w:abstractNumId w:val="9"/>
  </w:num>
  <w:num w:numId="14">
    <w:abstractNumId w:val="27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8"/>
  </w:num>
  <w:num w:numId="18">
    <w:abstractNumId w:val="30"/>
  </w:num>
  <w:num w:numId="19">
    <w:abstractNumId w:val="24"/>
  </w:num>
  <w:num w:numId="20">
    <w:abstractNumId w:val="19"/>
  </w:num>
  <w:num w:numId="21">
    <w:abstractNumId w:val="6"/>
  </w:num>
  <w:num w:numId="22">
    <w:abstractNumId w:val="20"/>
  </w:num>
  <w:num w:numId="23">
    <w:abstractNumId w:val="0"/>
  </w:num>
  <w:num w:numId="24">
    <w:abstractNumId w:val="21"/>
  </w:num>
  <w:num w:numId="25">
    <w:abstractNumId w:val="15"/>
  </w:num>
  <w:num w:numId="26">
    <w:abstractNumId w:val="17"/>
  </w:num>
  <w:num w:numId="27">
    <w:abstractNumId w:val="10"/>
  </w:num>
  <w:num w:numId="28">
    <w:abstractNumId w:val="29"/>
  </w:num>
  <w:num w:numId="29">
    <w:abstractNumId w:val="18"/>
  </w:num>
  <w:num w:numId="30">
    <w:abstractNumId w:val="11"/>
  </w:num>
  <w:num w:numId="31">
    <w:abstractNumId w:val="3"/>
  </w:num>
  <w:num w:numId="32">
    <w:abstractNumId w:val="23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62E"/>
    <w:rsid w:val="00013631"/>
    <w:rsid w:val="00013F54"/>
    <w:rsid w:val="00025B02"/>
    <w:rsid w:val="000264BE"/>
    <w:rsid w:val="00042380"/>
    <w:rsid w:val="00054757"/>
    <w:rsid w:val="00072B4B"/>
    <w:rsid w:val="00075AAC"/>
    <w:rsid w:val="00086125"/>
    <w:rsid w:val="000956F8"/>
    <w:rsid w:val="000A6D52"/>
    <w:rsid w:val="000A6DA2"/>
    <w:rsid w:val="000C238C"/>
    <w:rsid w:val="000C3EF4"/>
    <w:rsid w:val="000E2C79"/>
    <w:rsid w:val="001051D1"/>
    <w:rsid w:val="00107B1C"/>
    <w:rsid w:val="001105DE"/>
    <w:rsid w:val="0013064A"/>
    <w:rsid w:val="00131D6E"/>
    <w:rsid w:val="00176694"/>
    <w:rsid w:val="001772C1"/>
    <w:rsid w:val="00184C37"/>
    <w:rsid w:val="00187E55"/>
    <w:rsid w:val="0019047F"/>
    <w:rsid w:val="001952A4"/>
    <w:rsid w:val="001A39DA"/>
    <w:rsid w:val="001A5A4B"/>
    <w:rsid w:val="001B2800"/>
    <w:rsid w:val="001D79FB"/>
    <w:rsid w:val="001E5479"/>
    <w:rsid w:val="001E72CE"/>
    <w:rsid w:val="001F0F3B"/>
    <w:rsid w:val="001F1798"/>
    <w:rsid w:val="001F557B"/>
    <w:rsid w:val="002077C4"/>
    <w:rsid w:val="0022562E"/>
    <w:rsid w:val="0023451A"/>
    <w:rsid w:val="00237700"/>
    <w:rsid w:val="0024228A"/>
    <w:rsid w:val="00245839"/>
    <w:rsid w:val="002632B8"/>
    <w:rsid w:val="002652F6"/>
    <w:rsid w:val="00270B3C"/>
    <w:rsid w:val="00280A49"/>
    <w:rsid w:val="0028134B"/>
    <w:rsid w:val="00297CB9"/>
    <w:rsid w:val="002A577A"/>
    <w:rsid w:val="002B008A"/>
    <w:rsid w:val="002B3AC9"/>
    <w:rsid w:val="002C15E3"/>
    <w:rsid w:val="002D1D1F"/>
    <w:rsid w:val="002D3369"/>
    <w:rsid w:val="002D7AB8"/>
    <w:rsid w:val="002E0B2A"/>
    <w:rsid w:val="003131DC"/>
    <w:rsid w:val="003312F7"/>
    <w:rsid w:val="0033614E"/>
    <w:rsid w:val="003409A1"/>
    <w:rsid w:val="0034328F"/>
    <w:rsid w:val="00350C38"/>
    <w:rsid w:val="0035315E"/>
    <w:rsid w:val="0035512F"/>
    <w:rsid w:val="00362206"/>
    <w:rsid w:val="00362D29"/>
    <w:rsid w:val="0037513E"/>
    <w:rsid w:val="003830E6"/>
    <w:rsid w:val="00383330"/>
    <w:rsid w:val="00384879"/>
    <w:rsid w:val="00385361"/>
    <w:rsid w:val="003A1BC5"/>
    <w:rsid w:val="003A3D5E"/>
    <w:rsid w:val="003C25BA"/>
    <w:rsid w:val="003C5601"/>
    <w:rsid w:val="003C7555"/>
    <w:rsid w:val="003D28B8"/>
    <w:rsid w:val="003E4DB5"/>
    <w:rsid w:val="00411931"/>
    <w:rsid w:val="00415D93"/>
    <w:rsid w:val="00436EF6"/>
    <w:rsid w:val="00443C74"/>
    <w:rsid w:val="00444257"/>
    <w:rsid w:val="00451E08"/>
    <w:rsid w:val="00455A99"/>
    <w:rsid w:val="00463948"/>
    <w:rsid w:val="00475DFA"/>
    <w:rsid w:val="00482A73"/>
    <w:rsid w:val="004C4AD1"/>
    <w:rsid w:val="004D131A"/>
    <w:rsid w:val="004D7112"/>
    <w:rsid w:val="004E1047"/>
    <w:rsid w:val="004E3359"/>
    <w:rsid w:val="004E7A7E"/>
    <w:rsid w:val="00500474"/>
    <w:rsid w:val="00536BFA"/>
    <w:rsid w:val="00541071"/>
    <w:rsid w:val="005430D7"/>
    <w:rsid w:val="00562DCB"/>
    <w:rsid w:val="00567C78"/>
    <w:rsid w:val="00570E67"/>
    <w:rsid w:val="005945F5"/>
    <w:rsid w:val="005B0124"/>
    <w:rsid w:val="005B10BF"/>
    <w:rsid w:val="005E11F7"/>
    <w:rsid w:val="00606FF6"/>
    <w:rsid w:val="006077DC"/>
    <w:rsid w:val="006100D6"/>
    <w:rsid w:val="00614970"/>
    <w:rsid w:val="006246EF"/>
    <w:rsid w:val="006440AF"/>
    <w:rsid w:val="00651824"/>
    <w:rsid w:val="0065387F"/>
    <w:rsid w:val="00661F85"/>
    <w:rsid w:val="00677CFD"/>
    <w:rsid w:val="00680A2D"/>
    <w:rsid w:val="0068436A"/>
    <w:rsid w:val="006857F4"/>
    <w:rsid w:val="0068583A"/>
    <w:rsid w:val="0069110D"/>
    <w:rsid w:val="006C46F6"/>
    <w:rsid w:val="006C5BD9"/>
    <w:rsid w:val="006D47FF"/>
    <w:rsid w:val="006E3980"/>
    <w:rsid w:val="006E415C"/>
    <w:rsid w:val="0070155C"/>
    <w:rsid w:val="00705F6F"/>
    <w:rsid w:val="00734B93"/>
    <w:rsid w:val="00751FB9"/>
    <w:rsid w:val="00776209"/>
    <w:rsid w:val="00780984"/>
    <w:rsid w:val="0078137A"/>
    <w:rsid w:val="00792B7B"/>
    <w:rsid w:val="007B27C3"/>
    <w:rsid w:val="007B5F36"/>
    <w:rsid w:val="007D1A07"/>
    <w:rsid w:val="007D50C0"/>
    <w:rsid w:val="007D51F9"/>
    <w:rsid w:val="007D6E2D"/>
    <w:rsid w:val="007D7286"/>
    <w:rsid w:val="007E6055"/>
    <w:rsid w:val="0080637E"/>
    <w:rsid w:val="008127B1"/>
    <w:rsid w:val="00821916"/>
    <w:rsid w:val="008244AA"/>
    <w:rsid w:val="00824C8D"/>
    <w:rsid w:val="00827EF6"/>
    <w:rsid w:val="00851CBB"/>
    <w:rsid w:val="00852F8B"/>
    <w:rsid w:val="008551BD"/>
    <w:rsid w:val="008667EE"/>
    <w:rsid w:val="0089382A"/>
    <w:rsid w:val="008A2AE8"/>
    <w:rsid w:val="008B23B0"/>
    <w:rsid w:val="008C1550"/>
    <w:rsid w:val="008C6650"/>
    <w:rsid w:val="008D1CE3"/>
    <w:rsid w:val="008D4C43"/>
    <w:rsid w:val="008E3639"/>
    <w:rsid w:val="008E7627"/>
    <w:rsid w:val="008F20FA"/>
    <w:rsid w:val="008F757E"/>
    <w:rsid w:val="0090589E"/>
    <w:rsid w:val="00921842"/>
    <w:rsid w:val="00930534"/>
    <w:rsid w:val="00930C86"/>
    <w:rsid w:val="00945939"/>
    <w:rsid w:val="0094782B"/>
    <w:rsid w:val="009616B5"/>
    <w:rsid w:val="009730F5"/>
    <w:rsid w:val="009947DC"/>
    <w:rsid w:val="00994E4C"/>
    <w:rsid w:val="009A64F9"/>
    <w:rsid w:val="009A7FBF"/>
    <w:rsid w:val="009B73E1"/>
    <w:rsid w:val="009C356D"/>
    <w:rsid w:val="009E34FD"/>
    <w:rsid w:val="009F55FD"/>
    <w:rsid w:val="009F65C6"/>
    <w:rsid w:val="009F7DA4"/>
    <w:rsid w:val="00A05538"/>
    <w:rsid w:val="00A0756A"/>
    <w:rsid w:val="00A576AF"/>
    <w:rsid w:val="00A62495"/>
    <w:rsid w:val="00A86C0B"/>
    <w:rsid w:val="00A9250D"/>
    <w:rsid w:val="00AA1C4C"/>
    <w:rsid w:val="00AA7575"/>
    <w:rsid w:val="00AC25E9"/>
    <w:rsid w:val="00AC2C80"/>
    <w:rsid w:val="00AD532E"/>
    <w:rsid w:val="00B12210"/>
    <w:rsid w:val="00B16F91"/>
    <w:rsid w:val="00B25880"/>
    <w:rsid w:val="00B30AE7"/>
    <w:rsid w:val="00B31D60"/>
    <w:rsid w:val="00B36E0C"/>
    <w:rsid w:val="00B43270"/>
    <w:rsid w:val="00B627DD"/>
    <w:rsid w:val="00B9574A"/>
    <w:rsid w:val="00BA322B"/>
    <w:rsid w:val="00BB7862"/>
    <w:rsid w:val="00BC33BB"/>
    <w:rsid w:val="00BF640E"/>
    <w:rsid w:val="00BF672C"/>
    <w:rsid w:val="00BF7983"/>
    <w:rsid w:val="00C16028"/>
    <w:rsid w:val="00C236D0"/>
    <w:rsid w:val="00C24926"/>
    <w:rsid w:val="00C36D3F"/>
    <w:rsid w:val="00C41184"/>
    <w:rsid w:val="00C41DBB"/>
    <w:rsid w:val="00C466CB"/>
    <w:rsid w:val="00C527E0"/>
    <w:rsid w:val="00C52926"/>
    <w:rsid w:val="00C63C8F"/>
    <w:rsid w:val="00C72848"/>
    <w:rsid w:val="00CC11ED"/>
    <w:rsid w:val="00CE217E"/>
    <w:rsid w:val="00CE273F"/>
    <w:rsid w:val="00D053E3"/>
    <w:rsid w:val="00D11A41"/>
    <w:rsid w:val="00D12448"/>
    <w:rsid w:val="00D15867"/>
    <w:rsid w:val="00D26FBF"/>
    <w:rsid w:val="00D329D8"/>
    <w:rsid w:val="00D35981"/>
    <w:rsid w:val="00D37D5B"/>
    <w:rsid w:val="00D46445"/>
    <w:rsid w:val="00D60D0E"/>
    <w:rsid w:val="00D613DC"/>
    <w:rsid w:val="00D67066"/>
    <w:rsid w:val="00D67CAD"/>
    <w:rsid w:val="00D81DB3"/>
    <w:rsid w:val="00D87ACA"/>
    <w:rsid w:val="00DA0212"/>
    <w:rsid w:val="00DA2D78"/>
    <w:rsid w:val="00DB1E14"/>
    <w:rsid w:val="00DB2421"/>
    <w:rsid w:val="00DB244D"/>
    <w:rsid w:val="00DD3726"/>
    <w:rsid w:val="00DE1B90"/>
    <w:rsid w:val="00E0105E"/>
    <w:rsid w:val="00E20B17"/>
    <w:rsid w:val="00E30E16"/>
    <w:rsid w:val="00E42FE1"/>
    <w:rsid w:val="00E6084C"/>
    <w:rsid w:val="00E73D4F"/>
    <w:rsid w:val="00E80AFE"/>
    <w:rsid w:val="00E814ED"/>
    <w:rsid w:val="00E879EB"/>
    <w:rsid w:val="00E928AC"/>
    <w:rsid w:val="00EB4115"/>
    <w:rsid w:val="00EC00D7"/>
    <w:rsid w:val="00ED59B6"/>
    <w:rsid w:val="00EE7921"/>
    <w:rsid w:val="00EF5BFB"/>
    <w:rsid w:val="00EF790F"/>
    <w:rsid w:val="00F01A17"/>
    <w:rsid w:val="00F054C2"/>
    <w:rsid w:val="00F06ABC"/>
    <w:rsid w:val="00F16732"/>
    <w:rsid w:val="00F21E1B"/>
    <w:rsid w:val="00F24895"/>
    <w:rsid w:val="00F24FFC"/>
    <w:rsid w:val="00F31C4B"/>
    <w:rsid w:val="00F35A45"/>
    <w:rsid w:val="00F416D1"/>
    <w:rsid w:val="00F42A24"/>
    <w:rsid w:val="00F42A84"/>
    <w:rsid w:val="00F51B4E"/>
    <w:rsid w:val="00F6169F"/>
    <w:rsid w:val="00F649FA"/>
    <w:rsid w:val="00F714AD"/>
    <w:rsid w:val="00F840D5"/>
    <w:rsid w:val="00F86F45"/>
    <w:rsid w:val="00F9148B"/>
    <w:rsid w:val="00FC031E"/>
    <w:rsid w:val="00FC2C9A"/>
    <w:rsid w:val="00FC541B"/>
    <w:rsid w:val="00FE7570"/>
    <w:rsid w:val="00FF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C0B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FF785F"/>
    <w:pPr>
      <w:keepNext/>
      <w:keepLines/>
      <w:pageBreakBefore/>
      <w:spacing w:before="240"/>
      <w:ind w:firstLine="0"/>
      <w:jc w:val="center"/>
      <w:outlineLvl w:val="0"/>
    </w:pPr>
    <w:rPr>
      <w:rFonts w:eastAsiaTheme="majorEastAsia" w:cstheme="majorBidi"/>
      <w:b/>
      <w:color w:val="171717" w:themeColor="background2" w:themeShade="1A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4C43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color w:val="171717" w:themeColor="background2" w:themeShade="1A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49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36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Уир"/>
    <w:basedOn w:val="a"/>
    <w:qFormat/>
    <w:rsid w:val="00086125"/>
  </w:style>
  <w:style w:type="paragraph" w:styleId="a4">
    <w:name w:val="No Spacing"/>
    <w:uiPriority w:val="1"/>
    <w:qFormat/>
    <w:rsid w:val="000861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F785F"/>
    <w:rPr>
      <w:rFonts w:ascii="Times New Roman" w:eastAsiaTheme="majorEastAsia" w:hAnsi="Times New Roman" w:cstheme="majorBidi"/>
      <w:b/>
      <w:color w:val="171717" w:themeColor="background2" w:themeShade="1A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4C43"/>
    <w:rPr>
      <w:rFonts w:ascii="Times New Roman" w:eastAsiaTheme="majorEastAsia" w:hAnsi="Times New Roman" w:cstheme="majorBidi"/>
      <w:b/>
      <w:color w:val="171717" w:themeColor="background2" w:themeShade="1A"/>
      <w:sz w:val="28"/>
      <w:szCs w:val="26"/>
    </w:rPr>
  </w:style>
  <w:style w:type="paragraph" w:styleId="a5">
    <w:name w:val="List Paragraph"/>
    <w:basedOn w:val="a"/>
    <w:uiPriority w:val="34"/>
    <w:qFormat/>
    <w:rsid w:val="005945F5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8244AA"/>
    <w:pPr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244AA"/>
    <w:pPr>
      <w:spacing w:after="100"/>
    </w:pPr>
  </w:style>
  <w:style w:type="character" w:styleId="a7">
    <w:name w:val="Hyperlink"/>
    <w:basedOn w:val="a0"/>
    <w:uiPriority w:val="99"/>
    <w:unhideWhenUsed/>
    <w:rsid w:val="008244A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244AA"/>
    <w:pPr>
      <w:spacing w:after="100"/>
      <w:ind w:left="22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244AA"/>
    <w:pPr>
      <w:spacing w:after="100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styleId="a8">
    <w:name w:val="annotation reference"/>
    <w:basedOn w:val="a0"/>
    <w:uiPriority w:val="99"/>
    <w:semiHidden/>
    <w:unhideWhenUsed/>
    <w:rsid w:val="006149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1497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14970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1497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14970"/>
    <w:rPr>
      <w:rFonts w:ascii="Times New Roman" w:hAnsi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1497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4970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149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">
    <w:name w:val="endnote text"/>
    <w:basedOn w:val="a"/>
    <w:link w:val="af0"/>
    <w:uiPriority w:val="99"/>
    <w:semiHidden/>
    <w:unhideWhenUsed/>
    <w:rsid w:val="0033614E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33614E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33614E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33614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33614E"/>
    <w:rPr>
      <w:rFonts w:ascii="Times New Roman" w:hAnsi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33614E"/>
    <w:rPr>
      <w:vertAlign w:val="superscript"/>
    </w:rPr>
  </w:style>
  <w:style w:type="paragraph" w:styleId="af5">
    <w:name w:val="Title"/>
    <w:basedOn w:val="a"/>
    <w:next w:val="a"/>
    <w:link w:val="af6"/>
    <w:uiPriority w:val="10"/>
    <w:qFormat/>
    <w:rsid w:val="00455A99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455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7">
    <w:name w:val="Placeholder Text"/>
    <w:basedOn w:val="a0"/>
    <w:uiPriority w:val="99"/>
    <w:semiHidden/>
    <w:rsid w:val="0069110D"/>
    <w:rPr>
      <w:color w:val="808080"/>
    </w:rPr>
  </w:style>
  <w:style w:type="paragraph" w:styleId="af8">
    <w:name w:val="caption"/>
    <w:basedOn w:val="a"/>
    <w:next w:val="a"/>
    <w:uiPriority w:val="35"/>
    <w:unhideWhenUsed/>
    <w:qFormat/>
    <w:rsid w:val="00FC031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C236D0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766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66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rsid w:val="0068583A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8583A"/>
    <w:rPr>
      <w:rFonts w:ascii="Times New Roman" w:hAnsi="Times New Roman"/>
      <w:color w:val="000000" w:themeColor="text1"/>
      <w:sz w:val="28"/>
    </w:rPr>
  </w:style>
  <w:style w:type="paragraph" w:styleId="afb">
    <w:name w:val="footer"/>
    <w:basedOn w:val="a"/>
    <w:link w:val="afc"/>
    <w:uiPriority w:val="99"/>
    <w:unhideWhenUsed/>
    <w:rsid w:val="0068583A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68583A"/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neerc.ifmo.ru/wiki/index.php?title=%D0%A1%D0%B5%D0%B3%D0%BC%D0%B5%D0%BD%D1%82%D0%B0%D1%86%D0%B8%D1%8F_%D0%B8%D0%B7%D0%BE%D0%B1%D1%80%D0%B0%D0%B6%D0%B5%D0%BD%D0%B8%D0%B9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proproprogs.ru/neural_network/struktura-i-princip-raboty-polnosvyaznyh-neyronnyh-sete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masters.donntu.org/2007/kita/gurzhiy/library/text5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yperlink" Target="http://repo.ssau.ru/handle/Uchebnye-posobiya/Konspekt-lekcii-po-discipline-Mehanika-kompozicionnyh-materialov-Mehanika-kompozicionnyh-materialov-elektron-uchebmetod-kompleks-discipliny-Mvo-obra-546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proproprogs.ru/neural_network/kak-rabotayut-svertochnye-neyronnye-seti" TargetMode="External"/><Relationship Id="rId40" Type="http://schemas.openxmlformats.org/officeDocument/2006/relationships/hyperlink" Target="https://habr.com/ru/post/12876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masters.donntu.org/2006/fvti/isaenko/library/art05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proproprogs.ru/neural_network/back-propagation-algoritm-obucheniya-po-metodu-obratnogo-rasprostraneniya" TargetMode="External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9F%D0%BE%D0%B2%D0%B5%D1%80%D1%85%D0%BD%D0%BE%D1%81%D1%82%D1%8C" TargetMode="External"/><Relationship Id="rId2" Type="http://schemas.openxmlformats.org/officeDocument/2006/relationships/hyperlink" Target="https://ru.wikipedia.org/wiki/%D0%A4%D0%B8%D0%B7%D0%B8%D0%BA%D0%B0" TargetMode="External"/><Relationship Id="rId1" Type="http://schemas.openxmlformats.org/officeDocument/2006/relationships/hyperlink" Target="https://ru.wikipedia.org/wiki/%D0%9B%D0%B0%D1%82%D0%B8%D0%BD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AC5C4-0849-439B-BEDB-5C5870DC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5138</Words>
  <Characters>29291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Голыжбина</dc:creator>
  <cp:lastModifiedBy>Рисберг</cp:lastModifiedBy>
  <cp:revision>2</cp:revision>
  <dcterms:created xsi:type="dcterms:W3CDTF">2022-04-07T06:41:00Z</dcterms:created>
  <dcterms:modified xsi:type="dcterms:W3CDTF">2022-04-07T06:41:00Z</dcterms:modified>
</cp:coreProperties>
</file>